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Times New Roman" w:hAnsi="Times New Roman" w:eastAsia="方正小标宋_GBK" w:cs="Times New Roman"/>
          <w:sz w:val="36"/>
        </w:rPr>
      </w:pPr>
      <w:r>
        <w:rPr>
          <w:rFonts w:ascii="Times New Roman" w:hAnsi="Times New Roman" w:eastAsia="方正小标宋_GBK" w:cs="Times New Roman"/>
          <w:sz w:val="36"/>
        </w:rPr>
        <w:t>“择优竞价”采购公告</w:t>
      </w:r>
    </w:p>
    <w:p>
      <w:pPr>
        <w:spacing w:line="360" w:lineRule="exact"/>
        <w:jc w:val="center"/>
        <w:rPr>
          <w:rFonts w:ascii="Times New Roman" w:hAnsi="Times New Roman" w:eastAsia="方正小标宋_GBK" w:cs="Times New Roman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ascii="Times New Roman" w:hAnsi="Times New Roman" w:eastAsia="方正小标宋_GBK" w:cs="Times New Roman"/>
          <w:color w:val="FFFFFF" w:themeColor="background1"/>
          <w14:textFill>
            <w14:solidFill>
              <w14:schemeClr w14:val="bg1"/>
            </w14:solidFill>
          </w14:textFill>
        </w:rPr>
        <w:t>（参考格式）</w:t>
      </w:r>
    </w:p>
    <w:p>
      <w:pPr>
        <w:jc w:val="center"/>
        <w:rPr>
          <w:rFonts w:ascii="Times New Roman" w:hAnsi="Times New Roman" w:eastAsia="方正小标宋_GBK" w:cs="Times New Roman"/>
        </w:rPr>
      </w:pPr>
      <w:r>
        <w:rPr>
          <w:rFonts w:hint="eastAsia" w:ascii="Times New Roman" w:hAnsi="Times New Roman" w:cs="Times New Roman"/>
        </w:rPr>
        <w:t>卧式离心机委外维修</w:t>
      </w:r>
      <w:r>
        <w:rPr>
          <w:rFonts w:hint="eastAsia" w:ascii="Times New Roman" w:hAnsi="Times New Roman" w:cs="Times New Roman"/>
          <w:lang w:val="en-US" w:eastAsia="zh-CN"/>
        </w:rPr>
        <w:t>项目</w:t>
      </w:r>
      <w:r>
        <w:rPr>
          <w:rFonts w:ascii="Times New Roman" w:hAnsi="Times New Roman" w:cs="Times New Roman"/>
        </w:rPr>
        <w:t>公告</w:t>
      </w:r>
    </w:p>
    <w:tbl>
      <w:tblPr>
        <w:tblStyle w:val="6"/>
        <w:tblW w:w="88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62"/>
        <w:gridCol w:w="595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项目名称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</w:rPr>
              <w:t>卧式离心机委外维修</w:t>
            </w:r>
            <w:r>
              <w:rPr>
                <w:rFonts w:ascii="Times New Roman" w:hAnsi="Times New Roman" w:cs="Times New Roman"/>
              </w:rPr>
              <w:t>项目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采购人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重庆</w:t>
            </w:r>
            <w:r>
              <w:rPr>
                <w:rFonts w:hint="eastAsia" w:ascii="Times New Roman" w:hAnsi="Times New Roman" w:cs="Times New Roman"/>
              </w:rPr>
              <w:t>市永川区益景环保科技</w:t>
            </w:r>
            <w:r>
              <w:rPr>
                <w:rFonts w:ascii="Times New Roman" w:hAnsi="Times New Roman" w:cs="Times New Roman"/>
              </w:rPr>
              <w:t>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资金渠道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永川</w:t>
            </w:r>
            <w:r>
              <w:rPr>
                <w:rFonts w:ascii="Times New Roman" w:hAnsi="Times New Roman" w:cs="Times New Roman"/>
              </w:rPr>
              <w:t>运行费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项目实施地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永川</w:t>
            </w:r>
            <w:r>
              <w:rPr>
                <w:rFonts w:ascii="Times New Roman" w:hAnsi="Times New Roman" w:cs="Times New Roman"/>
              </w:rPr>
              <w:t>餐厨垃圾处理厂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采购内容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卧式离心机委外维修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资质要求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5"/>
              <w:spacing w:line="320" w:lineRule="exact"/>
              <w:ind w:firstLine="0" w:firstLineChars="0"/>
              <w:jc w:val="left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（一）基本资格条件（竞选人自行提供诚信声明）：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（1）具有独立承担民事责任的能力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（2）具有良好的商业信誉和健全的财务会计制度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（3）具有履行合同所必需的设备和专业技术能力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（4）有依法缴纳税收和社会保障金的良好记录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（二）竞选人须具有如下特定资格条件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（1）具有企业或事业单位独立法人资格（企业提供营业执照副本复印件，事业单位提供事业单位法人证书复印件，加盖公章）。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（2）竞选人为</w:t>
            </w:r>
            <w:r>
              <w:rPr>
                <w:rFonts w:hint="eastAsia" w:eastAsiaTheme="minorEastAsia"/>
                <w:sz w:val="21"/>
                <w:szCs w:val="22"/>
              </w:rPr>
              <w:t>卧式离心机</w:t>
            </w:r>
            <w:r>
              <w:rPr>
                <w:rFonts w:eastAsiaTheme="minorEastAsia"/>
                <w:sz w:val="21"/>
                <w:szCs w:val="22"/>
              </w:rPr>
              <w:t>生产商或经销商，经销商须提供所投产品厂家生产商资质。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合同工期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</w:rPr>
              <w:t>45</w:t>
            </w:r>
            <w:r>
              <w:rPr>
                <w:rFonts w:ascii="Times New Roman" w:hAnsi="Times New Roman" w:cs="Times New Roman"/>
              </w:rPr>
              <w:t>日历天，按需求时间供货，由乙方送货到甲方指定地点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采购限价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维修总金额最高限价为5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6000.00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方案要求（根据项目情况由主办部门自拟）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 xml:space="preserve">1. </w:t>
            </w:r>
            <w:r>
              <w:rPr>
                <w:rFonts w:hint="eastAsia" w:eastAsiaTheme="minorEastAsia"/>
                <w:sz w:val="21"/>
                <w:szCs w:val="22"/>
              </w:rPr>
              <w:t>维修</w:t>
            </w:r>
            <w:r>
              <w:rPr>
                <w:rFonts w:eastAsiaTheme="minorEastAsia"/>
                <w:sz w:val="21"/>
                <w:szCs w:val="22"/>
              </w:rPr>
              <w:t>需求：</w:t>
            </w:r>
            <w:r>
              <w:rPr>
                <w:rFonts w:hint="eastAsia" w:eastAsiaTheme="minorEastAsia"/>
                <w:sz w:val="21"/>
                <w:szCs w:val="22"/>
              </w:rPr>
              <w:t>修复设备合金片后，达到我司生产工艺使用需求。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2. 乙方</w:t>
            </w:r>
            <w:r>
              <w:rPr>
                <w:rFonts w:hint="eastAsia" w:eastAsiaTheme="minorEastAsia"/>
                <w:sz w:val="21"/>
                <w:szCs w:val="22"/>
              </w:rPr>
              <w:t>按照</w:t>
            </w:r>
            <w:r>
              <w:rPr>
                <w:rFonts w:eastAsiaTheme="minorEastAsia"/>
                <w:sz w:val="21"/>
                <w:szCs w:val="22"/>
              </w:rPr>
              <w:t>甲方</w:t>
            </w:r>
            <w:r>
              <w:rPr>
                <w:rFonts w:hint="eastAsia" w:eastAsiaTheme="minorEastAsia"/>
                <w:sz w:val="21"/>
                <w:szCs w:val="22"/>
              </w:rPr>
              <w:t>要求在规定时间内完成维修并</w:t>
            </w:r>
            <w:r>
              <w:rPr>
                <w:rFonts w:eastAsiaTheme="minorEastAsia"/>
                <w:sz w:val="21"/>
                <w:szCs w:val="22"/>
              </w:rPr>
              <w:t>送货到指定地点。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3. 竞选人提供售后保障及应急预案等内容</w:t>
            </w:r>
            <w:r>
              <w:rPr>
                <w:rFonts w:hint="eastAsia" w:eastAsiaTheme="minorEastAsia"/>
                <w:sz w:val="21"/>
                <w:szCs w:val="22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择优方式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对竞选人提交的响应方案进行综合评审，择优选择2家及以上的竞选人，并在评审当天通知竞选人提交书面报价，其中报价最低的竞选人确定为成交人，所报价格即为合同价格</w:t>
            </w:r>
            <w:r>
              <w:rPr>
                <w:rFonts w:hint="eastAsia" w:ascii="Times New Roman" w:hAnsi="Times New Roman" w:cs="Times New Roma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采购公告发布时间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竞选截至时间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采购人联系方式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重庆</w:t>
            </w:r>
            <w:r>
              <w:rPr>
                <w:rFonts w:hint="eastAsia" w:ascii="Times New Roman" w:hAnsi="Times New Roman" w:cs="Times New Roman"/>
              </w:rPr>
              <w:t>市永川区益景环保科技</w:t>
            </w:r>
            <w:r>
              <w:rPr>
                <w:rFonts w:ascii="Times New Roman" w:hAnsi="Times New Roman" w:cs="Times New Roman"/>
              </w:rPr>
              <w:t>有限公司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联系人：</w:t>
            </w:r>
            <w:r>
              <w:rPr>
                <w:rFonts w:hint="eastAsia" w:ascii="Times New Roman" w:hAnsi="Times New Roman" w:cs="Times New Roman"/>
              </w:rPr>
              <w:t>周斌</w:t>
            </w:r>
            <w:r>
              <w:rPr>
                <w:rFonts w:ascii="Times New Roman" w:hAnsi="Times New Roman" w:cs="Times New Roman"/>
              </w:rPr>
              <w:t xml:space="preserve">  13527562151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采购人地址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重庆市永川区陈食街道芋荷湾村餐厨垃圾处理厂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8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备注：其他要求详情见附件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备注：其他要求详情可采用附件形式</w:t>
            </w:r>
          </w:p>
        </w:tc>
      </w:tr>
    </w:tbl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0EA"/>
    <w:rsid w:val="00054940"/>
    <w:rsid w:val="00110AED"/>
    <w:rsid w:val="002050EA"/>
    <w:rsid w:val="002F1815"/>
    <w:rsid w:val="0039237F"/>
    <w:rsid w:val="00586C66"/>
    <w:rsid w:val="00734214"/>
    <w:rsid w:val="009216FE"/>
    <w:rsid w:val="00B76D6D"/>
    <w:rsid w:val="00C54A09"/>
    <w:rsid w:val="00EB1A2E"/>
    <w:rsid w:val="00EB5EB2"/>
    <w:rsid w:val="00F03DF1"/>
    <w:rsid w:val="00F74A86"/>
    <w:rsid w:val="2D92772F"/>
    <w:rsid w:val="41BA1C3D"/>
    <w:rsid w:val="5656677C"/>
    <w:rsid w:val="730F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link w:val="11"/>
    <w:qFormat/>
    <w:uiPriority w:val="0"/>
    <w:pPr>
      <w:ind w:firstLine="420" w:firstLineChars="100"/>
    </w:pPr>
    <w:rPr>
      <w:rFonts w:ascii="Times New Roman" w:hAnsi="Times New Roman" w:eastAsia="方正仿宋_GBK" w:cs="Times New Roman"/>
      <w:sz w:val="32"/>
      <w:szCs w:val="20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正文文本 字符"/>
    <w:basedOn w:val="7"/>
    <w:link w:val="2"/>
    <w:semiHidden/>
    <w:qFormat/>
    <w:uiPriority w:val="99"/>
  </w:style>
  <w:style w:type="character" w:customStyle="1" w:styleId="11">
    <w:name w:val="正文首行缩进 字符"/>
    <w:basedOn w:val="10"/>
    <w:link w:val="5"/>
    <w:qFormat/>
    <w:uiPriority w:val="0"/>
    <w:rPr>
      <w:rFonts w:ascii="Times New Roman" w:hAnsi="Times New Roman" w:eastAsia="方正仿宋_GBK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616</Characters>
  <Lines>5</Lines>
  <Paragraphs>1</Paragraphs>
  <TotalTime>26</TotalTime>
  <ScaleCrop>false</ScaleCrop>
  <LinksUpToDate>false</LinksUpToDate>
  <CharactersWithSpaces>722</CharactersWithSpaces>
  <Application>WPS Office_11.1.0.11339_F1E327BC-269C-435d-A152-05C5408002CA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2021-12-06T04:17:00Z</dcterms:created>
  <dc:creator>c</dc:creator>
  <cp:lastModifiedBy>Administrator</cp:lastModifiedBy>
  <dcterms:modified xsi:type="dcterms:W3CDTF">2022-04-08T06:35:22Z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457116085_cloud</vt:lpwstr>
  </property>
  <property fmtid="{D5CDD505-2E9C-101B-9397-08002B2CF9AE}" pid="3" name="KSOProductBuildVer">
    <vt:lpwstr>2052-11.1.0.11339</vt:lpwstr>
  </property>
  <property fmtid="{D5CDD505-2E9C-101B-9397-08002B2CF9AE}" pid="4" name="ICV">
    <vt:lpwstr>873F40F4C27F487A898EA5BB20478443</vt:lpwstr>
  </property>
</Properties>
</file>