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方正小标宋_GBK" w:hAnsi="Times New Roman" w:eastAsia="方正小标宋_GBK" w:cs="Times New Roman"/>
        </w:rPr>
      </w:pPr>
      <w:r>
        <w:rPr>
          <w:rFonts w:hint="eastAsia" w:ascii="方正小标宋_GBK" w:hAnsi="Times New Roman" w:eastAsia="方正小标宋_GBK" w:cs="Times New Roman"/>
        </w:rPr>
        <w:t>“择优竞价”采购公告</w:t>
      </w:r>
    </w:p>
    <w:p>
      <w:pPr>
        <w:spacing w:line="360" w:lineRule="exact"/>
        <w:jc w:val="center"/>
        <w:rPr>
          <w:rFonts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  <w:t>（参考格式）</w:t>
      </w:r>
    </w:p>
    <w:p>
      <w:pPr>
        <w:jc w:val="center"/>
        <w:rPr>
          <w:rFonts w:ascii="Times New Roman" w:hAnsi="Times New Roman" w:eastAsia="方正小标宋_GBK" w:cs="Times New Roman"/>
        </w:rPr>
      </w:pPr>
      <w:r>
        <w:rPr>
          <w:rFonts w:hint="eastAsia"/>
          <w:szCs w:val="32"/>
        </w:rPr>
        <w:t>清洁劳保用品定点采购</w:t>
      </w:r>
      <w:r>
        <w:rPr>
          <w:rFonts w:ascii="Times New Roman" w:hAnsi="Times New Roman" w:cs="Times New Roman"/>
        </w:rPr>
        <w:t>公告</w:t>
      </w:r>
      <w:bookmarkStart w:id="0" w:name="_GoBack"/>
      <w:bookmarkEnd w:id="0"/>
    </w:p>
    <w:tbl>
      <w:tblPr>
        <w:tblStyle w:val="6"/>
        <w:tblW w:w="88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2"/>
        <w:gridCol w:w="59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项目名称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Cs w:val="32"/>
              </w:rPr>
              <w:t>清洁劳保用品定点采购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</w:t>
            </w:r>
            <w:r>
              <w:rPr>
                <w:rFonts w:hint="eastAsia" w:ascii="Times New Roman" w:hAnsi="Times New Roman" w:cs="Times New Roman"/>
              </w:rPr>
              <w:t>市永川区益景环保科技</w:t>
            </w:r>
            <w:r>
              <w:rPr>
                <w:rFonts w:ascii="Times New Roman" w:hAnsi="Times New Roman" w:cs="Times New Roman"/>
              </w:rPr>
              <w:t>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资金渠道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永川</w:t>
            </w:r>
            <w:r>
              <w:rPr>
                <w:rFonts w:ascii="Times New Roman" w:hAnsi="Times New Roman" w:cs="Times New Roman"/>
              </w:rPr>
              <w:t>运行费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项目实施地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永川</w:t>
            </w:r>
            <w:r>
              <w:rPr>
                <w:rFonts w:ascii="Times New Roman" w:hAnsi="Times New Roman" w:cs="Times New Roman"/>
              </w:rPr>
              <w:t>餐厨垃圾处理厂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采购内容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采购</w:t>
            </w:r>
            <w:r>
              <w:rPr>
                <w:rFonts w:hint="eastAsia" w:ascii="Times New Roman" w:hAnsi="Times New Roman" w:cs="Times New Roman"/>
              </w:rPr>
              <w:t>清洁用品及劳保用品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资质要求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5"/>
              <w:spacing w:line="320" w:lineRule="exact"/>
              <w:ind w:firstLine="0" w:firstLineChars="0"/>
              <w:jc w:val="left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（一）基本资格条件（竞选人自行提供诚信声明）：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（1）具有独立承担民事责任的能力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（2）具有良好的商业信誉和健全的财务会计制度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（3）具有履行合同所必需的设备和专业技术能力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（4）有依法缴纳税收和社会保障金的良好记录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（二）竞选人须具有如下特定资格条件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（1）具有企业或事业单位独立法人资格（企业提供营业执照副本复印件，事业单位提供事业单位法人证书复印件，加盖公章）。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（2）竞选人为</w:t>
            </w:r>
            <w:r>
              <w:rPr>
                <w:rFonts w:hint="eastAsia" w:eastAsiaTheme="minorEastAsia"/>
                <w:sz w:val="21"/>
                <w:szCs w:val="22"/>
              </w:rPr>
              <w:t>清洁劳保用品</w:t>
            </w:r>
            <w:r>
              <w:rPr>
                <w:rFonts w:eastAsiaTheme="minorEastAsia"/>
                <w:sz w:val="21"/>
                <w:szCs w:val="22"/>
              </w:rPr>
              <w:t>生产商或经销商，经销商须提供所投产品厂家生产商资质。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合同工期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</w:rPr>
              <w:t>合同签订日期为1年</w:t>
            </w:r>
            <w:r>
              <w:rPr>
                <w:rFonts w:ascii="Times New Roman" w:hAnsi="Times New Roman" w:cs="Times New Roman"/>
              </w:rPr>
              <w:t>，按需求分时间分批次供货，由乙方送货到甲方指定地点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采购限价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采购总金额最高限价为9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8562.00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元（单项货物最高限价见附表）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方案要求（根据项目情况由主办部门自拟）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1. 质量需求：符合国家质量标准；必须完全满足我司生产实际要求</w:t>
            </w:r>
            <w:r>
              <w:rPr>
                <w:rFonts w:hint="eastAsia" w:eastAsiaTheme="minorEastAsia"/>
                <w:sz w:val="21"/>
                <w:szCs w:val="22"/>
              </w:rPr>
              <w:t>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2. 按生产需求分时间分批次供货，乙方按甲方发出的采购通知（电话、微信、QQ、短信等）的供货时间、数量、规格、质量要求等送货到指定地点。</w:t>
            </w:r>
          </w:p>
          <w:p>
            <w:pPr>
              <w:pStyle w:val="5"/>
              <w:spacing w:line="320" w:lineRule="exact"/>
              <w:ind w:firstLine="0" w:firstLineChars="0"/>
              <w:rPr>
                <w:rFonts w:eastAsiaTheme="minorEastAsia"/>
                <w:sz w:val="21"/>
                <w:szCs w:val="22"/>
              </w:rPr>
            </w:pPr>
            <w:r>
              <w:rPr>
                <w:rFonts w:eastAsiaTheme="minorEastAsia"/>
                <w:sz w:val="21"/>
                <w:szCs w:val="22"/>
              </w:rPr>
              <w:t>3. 竞选人提供售后保障及应急预案等内容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择优方式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对竞选人提交的响应方案进行综合评审，择优选择2家及以上的竞选人，并在评审当天通知竞选人提交书面报价，其中报价最低的竞选人确定为成交人，所报价格即为合同价格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采购公告发布时间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竞选截至时间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采购人联系方式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</w:t>
            </w:r>
            <w:r>
              <w:rPr>
                <w:rFonts w:hint="eastAsia" w:ascii="Times New Roman" w:hAnsi="Times New Roman" w:cs="Times New Roman"/>
              </w:rPr>
              <w:t>市永川区益景环保科技</w:t>
            </w:r>
            <w:r>
              <w:rPr>
                <w:rFonts w:ascii="Times New Roman" w:hAnsi="Times New Roman" w:cs="Times New Roman"/>
              </w:rPr>
              <w:t>有限公司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联系人：</w:t>
            </w:r>
            <w:r>
              <w:rPr>
                <w:rFonts w:hint="eastAsia" w:ascii="Times New Roman" w:hAnsi="Times New Roman" w:cs="Times New Roman"/>
              </w:rPr>
              <w:t>周斌</w:t>
            </w:r>
            <w:r>
              <w:rPr>
                <w:rFonts w:ascii="Times New Roman" w:hAnsi="Times New Roman" w:cs="Times New Roman"/>
              </w:rPr>
              <w:t xml:space="preserve">  1</w:t>
            </w:r>
            <w:r>
              <w:rPr>
                <w:rFonts w:hint="eastAsia" w:ascii="Times New Roman" w:hAnsi="Times New Roman" w:cs="Times New Roman"/>
              </w:rPr>
              <w:t>3527562151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采购人地址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重庆市永川区陈食街道芋荷湾村餐厨垃圾处理厂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备注：其他要求详情见附件可采用附件形式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备注：其他要求详情可采用附件形式</w:t>
            </w: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0EA"/>
    <w:rsid w:val="002050EA"/>
    <w:rsid w:val="0039237F"/>
    <w:rsid w:val="0040172E"/>
    <w:rsid w:val="00600631"/>
    <w:rsid w:val="006C56D1"/>
    <w:rsid w:val="0073130E"/>
    <w:rsid w:val="00872A21"/>
    <w:rsid w:val="008B021A"/>
    <w:rsid w:val="009B61D7"/>
    <w:rsid w:val="00A46EB6"/>
    <w:rsid w:val="00A61938"/>
    <w:rsid w:val="00AF742C"/>
    <w:rsid w:val="00CC4C41"/>
    <w:rsid w:val="00D32531"/>
    <w:rsid w:val="00D55A6C"/>
    <w:rsid w:val="00FE2437"/>
    <w:rsid w:val="2D92772F"/>
    <w:rsid w:val="41BA1C3D"/>
    <w:rsid w:val="47F813BE"/>
    <w:rsid w:val="5656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11"/>
    <w:qFormat/>
    <w:uiPriority w:val="0"/>
    <w:pPr>
      <w:ind w:firstLine="420" w:firstLineChars="100"/>
    </w:pPr>
    <w:rPr>
      <w:rFonts w:ascii="Times New Roman" w:hAnsi="Times New Roman" w:eastAsia="方正仿宋_GBK" w:cs="Times New Roman"/>
      <w:sz w:val="32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semiHidden/>
    <w:qFormat/>
    <w:uiPriority w:val="99"/>
  </w:style>
  <w:style w:type="character" w:customStyle="1" w:styleId="11">
    <w:name w:val="正文首行缩进 字符"/>
    <w:basedOn w:val="10"/>
    <w:link w:val="5"/>
    <w:qFormat/>
    <w:uiPriority w:val="0"/>
    <w:rPr>
      <w:rFonts w:ascii="Times New Roman" w:hAnsi="Times New Roman" w:eastAsia="方正仿宋_GBK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680</Characters>
  <Lines>5</Lines>
  <Paragraphs>1</Paragraphs>
  <TotalTime>22</TotalTime>
  <ScaleCrop>false</ScaleCrop>
  <LinksUpToDate>false</LinksUpToDate>
  <CharactersWithSpaces>798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2021-12-06T04:17:00Z</dcterms:created>
  <dc:creator>c</dc:creator>
  <cp:lastModifiedBy>Administrator</cp:lastModifiedBy>
  <dcterms:modified xsi:type="dcterms:W3CDTF">2022-04-08T06:48:41Z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457116085_cloud</vt:lpwstr>
  </property>
  <property fmtid="{D5CDD505-2E9C-101B-9397-08002B2CF9AE}" pid="3" name="KSOProductBuildVer">
    <vt:lpwstr>2052-11.1.0.11339</vt:lpwstr>
  </property>
  <property fmtid="{D5CDD505-2E9C-101B-9397-08002B2CF9AE}" pid="4" name="ICV">
    <vt:lpwstr>873F40F4C27F487A898EA5BB20478443</vt:lpwstr>
  </property>
</Properties>
</file>