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tabs>
          <w:tab w:val="left" w:pos="2358"/>
        </w:tabs>
        <w:ind w:left="0" w:leftChars="0" w:firstLine="0" w:firstLineChars="0"/>
        <w:rPr>
          <w:rFonts w:hint="eastAsia" w:ascii="方正仿宋_GBK" w:hAnsi="方正仿宋_GBK" w:eastAsia="方正仿宋_GBK" w:cs="方正仿宋_GBK"/>
          <w:b/>
          <w:lang w:val="en-US" w:eastAsia="zh-CN"/>
        </w:rPr>
      </w:pPr>
      <w:r>
        <w:rPr>
          <w:rFonts w:hint="eastAsia" w:ascii="方正仿宋_GBK" w:hAnsi="方正仿宋_GBK" w:eastAsia="方正仿宋_GBK" w:cs="方正仿宋_GBK"/>
          <w:b/>
          <w:sz w:val="24"/>
          <w:szCs w:val="24"/>
        </w:rPr>
        <w:t>附件</w:t>
      </w:r>
      <w:r>
        <w:rPr>
          <w:rFonts w:hint="eastAsia" w:ascii="方正仿宋_GBK" w:hAnsi="方正仿宋_GBK" w:eastAsia="方正仿宋_GBK" w:cs="方正仿宋_GBK"/>
          <w:b/>
          <w:sz w:val="24"/>
          <w:szCs w:val="24"/>
          <w:lang w:val="en-US" w:eastAsia="zh-CN"/>
        </w:rPr>
        <w:t>:</w:t>
      </w:r>
    </w:p>
    <w:p>
      <w:pPr>
        <w:pStyle w:val="12"/>
        <w:ind w:firstLine="281"/>
        <w:jc w:val="center"/>
        <w:rPr>
          <w:rFonts w:hint="eastAsia" w:ascii="方正仿宋_GBK" w:hAnsi="方正仿宋_GBK" w:eastAsia="方正仿宋_GBK" w:cs="方正仿宋_GBK"/>
          <w:b/>
          <w:sz w:val="28"/>
          <w:szCs w:val="28"/>
          <w:lang w:val="en-US" w:eastAsia="zh-CN"/>
        </w:rPr>
      </w:pPr>
      <w:r>
        <w:rPr>
          <w:rFonts w:hint="eastAsia" w:ascii="方正仿宋_GBK" w:hAnsi="方正仿宋_GBK" w:eastAsia="方正仿宋_GBK" w:cs="方正仿宋_GBK"/>
          <w:b/>
          <w:sz w:val="28"/>
          <w:szCs w:val="28"/>
          <w:lang w:val="en-US" w:eastAsia="zh-CN"/>
        </w:rPr>
        <w:t>非标零配件委外定点加工采购项目</w:t>
      </w:r>
    </w:p>
    <w:p>
      <w:pPr>
        <w:pStyle w:val="12"/>
        <w:ind w:firstLine="281"/>
        <w:jc w:val="center"/>
        <w:rPr>
          <w:rFonts w:hint="eastAsia" w:ascii="方正仿宋_GBK" w:hAnsi="方正仿宋_GBK" w:eastAsia="方正仿宋_GBK" w:cs="方正仿宋_GBK"/>
          <w:b/>
          <w:sz w:val="28"/>
          <w:szCs w:val="28"/>
        </w:rPr>
      </w:pPr>
      <w:r>
        <w:rPr>
          <w:rFonts w:hint="eastAsia" w:ascii="方正仿宋_GBK" w:hAnsi="方正仿宋_GBK" w:eastAsia="方正仿宋_GBK" w:cs="方正仿宋_GBK"/>
          <w:b/>
          <w:sz w:val="28"/>
          <w:szCs w:val="28"/>
        </w:rPr>
        <w:t>采购方案要求</w:t>
      </w:r>
    </w:p>
    <w:p>
      <w:pPr>
        <w:pStyle w:val="5"/>
        <w:numPr>
          <w:ilvl w:val="0"/>
          <w:numId w:val="1"/>
        </w:numPr>
        <w:spacing w:line="440" w:lineRule="exact"/>
        <w:ind w:firstLine="482" w:firstLineChars="200"/>
        <w:rPr>
          <w:rFonts w:hint="eastAsia" w:ascii="方正仿宋_GBK" w:hAnsi="方正仿宋_GBK" w:eastAsia="方正仿宋_GBK" w:cs="方正仿宋_GBK"/>
          <w:b/>
          <w:sz w:val="24"/>
          <w:szCs w:val="24"/>
          <w:lang w:val="en-US" w:eastAsia="zh-CN"/>
        </w:rPr>
      </w:pPr>
      <w:r>
        <w:rPr>
          <w:rFonts w:hint="eastAsia" w:ascii="方正仿宋_GBK" w:hAnsi="方正仿宋_GBK" w:eastAsia="方正仿宋_GBK" w:cs="方正仿宋_GBK"/>
          <w:b/>
          <w:sz w:val="24"/>
          <w:szCs w:val="24"/>
          <w:lang w:val="en-US" w:eastAsia="zh-CN"/>
        </w:rPr>
        <w:t>采购项目内容及规格型号</w:t>
      </w:r>
    </w:p>
    <w:tbl>
      <w:tblPr>
        <w:tblStyle w:val="13"/>
        <w:tblW w:w="826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85"/>
        <w:gridCol w:w="4306"/>
        <w:gridCol w:w="30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88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序号</w:t>
            </w:r>
          </w:p>
        </w:tc>
        <w:tc>
          <w:tcPr>
            <w:tcW w:w="4306"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名称</w:t>
            </w:r>
          </w:p>
        </w:tc>
        <w:tc>
          <w:tcPr>
            <w:tcW w:w="307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预估数量（件）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3" w:hRule="atLeast"/>
        </w:trPr>
        <w:tc>
          <w:tcPr>
            <w:tcW w:w="88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430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餐厨接料仓螺旋法兰盘及主轴</w:t>
            </w:r>
          </w:p>
        </w:tc>
        <w:tc>
          <w:tcPr>
            <w:tcW w:w="307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 w:hRule="atLeast"/>
        </w:trPr>
        <w:tc>
          <w:tcPr>
            <w:tcW w:w="88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430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分拣机进料搭接螺旋法兰盘及主轴</w:t>
            </w:r>
          </w:p>
        </w:tc>
        <w:tc>
          <w:tcPr>
            <w:tcW w:w="307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8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430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磨浆机锤片轴</w:t>
            </w:r>
          </w:p>
        </w:tc>
        <w:tc>
          <w:tcPr>
            <w:tcW w:w="307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8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w:t>
            </w:r>
          </w:p>
        </w:tc>
        <w:tc>
          <w:tcPr>
            <w:tcW w:w="430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磨浆机锤片</w:t>
            </w:r>
          </w:p>
        </w:tc>
        <w:tc>
          <w:tcPr>
            <w:tcW w:w="307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7" w:hRule="atLeast"/>
        </w:trPr>
        <w:tc>
          <w:tcPr>
            <w:tcW w:w="88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430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磨浆机锤片隔套（长）</w:t>
            </w:r>
          </w:p>
        </w:tc>
        <w:tc>
          <w:tcPr>
            <w:tcW w:w="307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8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w:t>
            </w:r>
          </w:p>
        </w:tc>
        <w:tc>
          <w:tcPr>
            <w:tcW w:w="430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磨浆机隔套（短）</w:t>
            </w:r>
          </w:p>
        </w:tc>
        <w:tc>
          <w:tcPr>
            <w:tcW w:w="307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8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7</w:t>
            </w:r>
          </w:p>
        </w:tc>
        <w:tc>
          <w:tcPr>
            <w:tcW w:w="430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分拣机摆腿</w:t>
            </w:r>
          </w:p>
        </w:tc>
        <w:tc>
          <w:tcPr>
            <w:tcW w:w="307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8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8</w:t>
            </w:r>
          </w:p>
        </w:tc>
        <w:tc>
          <w:tcPr>
            <w:tcW w:w="430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1"/>
                <w:szCs w:val="21"/>
                <w:u w:val="none"/>
              </w:rPr>
            </w:pPr>
            <w:r>
              <w:rPr>
                <w:rFonts w:hint="eastAsia" w:ascii="方正仿宋_GBK" w:hAnsi="方正仿宋_GBK" w:eastAsia="方正仿宋_GBK" w:cs="方正仿宋_GBK"/>
                <w:i w:val="0"/>
                <w:iCs w:val="0"/>
                <w:color w:val="000000"/>
                <w:kern w:val="0"/>
                <w:sz w:val="21"/>
                <w:szCs w:val="21"/>
                <w:u w:val="none"/>
                <w:lang w:val="en-US" w:eastAsia="zh-CN" w:bidi="ar"/>
              </w:rPr>
              <w:t>分拣机悬臂轴</w:t>
            </w:r>
          </w:p>
        </w:tc>
        <w:tc>
          <w:tcPr>
            <w:tcW w:w="307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88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9</w:t>
            </w:r>
          </w:p>
        </w:tc>
        <w:tc>
          <w:tcPr>
            <w:tcW w:w="430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1"/>
                <w:szCs w:val="21"/>
                <w:u w:val="none"/>
              </w:rPr>
            </w:pPr>
            <w:r>
              <w:rPr>
                <w:rStyle w:val="26"/>
                <w:lang w:val="en-US" w:eastAsia="zh-CN" w:bidi="ar"/>
              </w:rPr>
              <w:t>离心泵主轴</w:t>
            </w:r>
            <w:r>
              <w:rPr>
                <w:rStyle w:val="25"/>
                <w:rFonts w:eastAsia="方正仿宋_GBK"/>
                <w:lang w:val="en-US" w:eastAsia="zh-CN" w:bidi="ar"/>
              </w:rPr>
              <w:t>WS80-320</w:t>
            </w:r>
          </w:p>
        </w:tc>
        <w:tc>
          <w:tcPr>
            <w:tcW w:w="307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2" w:hRule="atLeast"/>
        </w:trPr>
        <w:tc>
          <w:tcPr>
            <w:tcW w:w="88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w:t>
            </w:r>
          </w:p>
        </w:tc>
        <w:tc>
          <w:tcPr>
            <w:tcW w:w="430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1"/>
                <w:szCs w:val="21"/>
                <w:u w:val="none"/>
              </w:rPr>
            </w:pPr>
            <w:r>
              <w:rPr>
                <w:rStyle w:val="26"/>
                <w:lang w:val="en-US" w:eastAsia="zh-CN" w:bidi="ar"/>
              </w:rPr>
              <w:t>离心泵主轴</w:t>
            </w:r>
            <w:r>
              <w:rPr>
                <w:rStyle w:val="25"/>
                <w:rFonts w:eastAsia="方正仿宋_GBK"/>
                <w:lang w:val="en-US" w:eastAsia="zh-CN" w:bidi="ar"/>
              </w:rPr>
              <w:t>100WMF80-20</w:t>
            </w:r>
          </w:p>
        </w:tc>
        <w:tc>
          <w:tcPr>
            <w:tcW w:w="307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r>
    </w:tbl>
    <w:p>
      <w:pPr>
        <w:numPr>
          <w:ilvl w:val="0"/>
          <w:numId w:val="0"/>
        </w:numPr>
        <w:rPr>
          <w:rFonts w:hint="eastAsia"/>
          <w:lang w:val="en-US" w:eastAsia="zh-CN"/>
        </w:rPr>
      </w:pPr>
    </w:p>
    <w:p>
      <w:pPr>
        <w:pStyle w:val="5"/>
        <w:spacing w:line="440" w:lineRule="exact"/>
        <w:ind w:firstLine="482" w:firstLineChars="200"/>
        <w:rPr>
          <w:rFonts w:hint="eastAsia" w:ascii="方正仿宋_GBK" w:hAnsi="方正仿宋_GBK" w:eastAsia="方正仿宋_GBK" w:cs="方正仿宋_GBK"/>
          <w:b/>
          <w:sz w:val="24"/>
          <w:szCs w:val="24"/>
        </w:rPr>
      </w:pPr>
      <w:bookmarkStart w:id="0" w:name="_Toc22436"/>
      <w:bookmarkStart w:id="1" w:name="_Toc441589315"/>
      <w:bookmarkStart w:id="2" w:name="_Toc8357"/>
      <w:bookmarkStart w:id="3" w:name="_Toc267320050"/>
      <w:r>
        <w:rPr>
          <w:rFonts w:hint="eastAsia" w:ascii="方正仿宋_GBK" w:hAnsi="方正仿宋_GBK" w:eastAsia="方正仿宋_GBK" w:cs="方正仿宋_GBK"/>
          <w:b/>
          <w:sz w:val="24"/>
          <w:szCs w:val="24"/>
        </w:rPr>
        <w:t>二、报价要求</w:t>
      </w:r>
      <w:bookmarkEnd w:id="0"/>
      <w:bookmarkEnd w:id="1"/>
      <w:bookmarkEnd w:id="2"/>
    </w:p>
    <w:bookmarkEnd w:id="3"/>
    <w:p>
      <w:pPr>
        <w:pStyle w:val="5"/>
        <w:keepNext w:val="0"/>
        <w:keepLines w:val="0"/>
        <w:kinsoku w:val="0"/>
        <w:overflowPunct w:val="0"/>
        <w:autoSpaceDE w:val="0"/>
        <w:autoSpaceDN w:val="0"/>
        <w:spacing w:line="440" w:lineRule="exact"/>
        <w:ind w:firstLine="480" w:firstLineChars="200"/>
        <w:rPr>
          <w:rFonts w:hint="eastAsia" w:ascii="方正仿宋_GBK" w:hAnsi="方正仿宋_GBK" w:eastAsia="方正仿宋_GBK" w:cs="方正仿宋_GBK"/>
          <w:sz w:val="24"/>
          <w:szCs w:val="24"/>
          <w:lang w:val="en-US"/>
        </w:rPr>
      </w:pPr>
      <w:r>
        <w:rPr>
          <w:rFonts w:hint="eastAsia" w:ascii="方正仿宋_GBK" w:hAnsi="方正仿宋_GBK" w:eastAsia="方正仿宋_GBK" w:cs="方正仿宋_GBK"/>
          <w:sz w:val="24"/>
          <w:szCs w:val="24"/>
        </w:rPr>
        <w:t>1</w:t>
      </w:r>
      <w:r>
        <w:rPr>
          <w:rFonts w:hint="eastAsia" w:ascii="方正仿宋_GBK" w:hAnsi="方正仿宋_GBK" w:cs="方正仿宋_GBK"/>
          <w:sz w:val="24"/>
          <w:szCs w:val="24"/>
          <w:lang w:eastAsia="zh-CN"/>
        </w:rPr>
        <w:t>.</w:t>
      </w:r>
      <w:r>
        <w:rPr>
          <w:rFonts w:hint="eastAsia" w:ascii="方正仿宋_GBK" w:hAnsi="方正仿宋_GBK" w:eastAsia="方正仿宋_GBK" w:cs="方正仿宋_GBK"/>
          <w:sz w:val="24"/>
          <w:szCs w:val="24"/>
        </w:rPr>
        <w:t>竞选报价为：</w:t>
      </w:r>
      <w:r>
        <w:rPr>
          <w:rFonts w:hint="eastAsia" w:ascii="方正仿宋_GBK" w:hAnsi="方正仿宋_GBK" w:eastAsia="方正仿宋_GBK" w:cs="方正仿宋_GBK"/>
          <w:sz w:val="24"/>
          <w:szCs w:val="24"/>
          <w:lang w:eastAsia="zh-CN"/>
        </w:rPr>
        <w:t>材料费、</w:t>
      </w:r>
      <w:r>
        <w:rPr>
          <w:rFonts w:hint="eastAsia" w:ascii="方正仿宋_GBK" w:hAnsi="方正仿宋_GBK" w:cs="方正仿宋_GBK"/>
          <w:sz w:val="24"/>
          <w:szCs w:val="24"/>
          <w:lang w:val="en-US" w:eastAsia="zh-CN"/>
        </w:rPr>
        <w:t>加工费、运费、</w:t>
      </w:r>
      <w:r>
        <w:rPr>
          <w:rFonts w:hint="eastAsia" w:ascii="方正仿宋_GBK" w:hAnsi="方正仿宋_GBK" w:eastAsia="方正仿宋_GBK" w:cs="方正仿宋_GBK"/>
          <w:sz w:val="24"/>
          <w:szCs w:val="24"/>
          <w:lang w:val="en-US" w:eastAsia="zh-CN"/>
        </w:rPr>
        <w:t xml:space="preserve">相关费用 </w:t>
      </w:r>
    </w:p>
    <w:p>
      <w:pPr>
        <w:pStyle w:val="5"/>
        <w:keepNext w:val="0"/>
        <w:keepLines w:val="0"/>
        <w:kinsoku w:val="0"/>
        <w:overflowPunct w:val="0"/>
        <w:autoSpaceDE w:val="0"/>
        <w:autoSpaceDN w:val="0"/>
        <w:spacing w:line="440" w:lineRule="exact"/>
        <w:ind w:firstLine="480" w:firstLineChars="200"/>
        <w:rPr>
          <w:rFonts w:hint="eastAsia"/>
        </w:rPr>
      </w:pPr>
      <w:r>
        <w:rPr>
          <w:rFonts w:hint="eastAsia" w:ascii="方正仿宋_GBK" w:hAnsi="方正仿宋_GBK" w:eastAsia="方正仿宋_GBK" w:cs="方正仿宋_GBK"/>
          <w:sz w:val="24"/>
          <w:szCs w:val="24"/>
        </w:rPr>
        <w:t>2</w:t>
      </w:r>
      <w:r>
        <w:rPr>
          <w:rFonts w:hint="eastAsia" w:ascii="方正仿宋_GBK" w:hAnsi="方正仿宋_GBK" w:cs="方正仿宋_GBK"/>
          <w:sz w:val="24"/>
          <w:szCs w:val="24"/>
          <w:lang w:eastAsia="zh-CN"/>
        </w:rPr>
        <w:t>.</w:t>
      </w:r>
      <w:r>
        <w:rPr>
          <w:rFonts w:hint="eastAsia" w:ascii="方正仿宋_GBK" w:hAnsi="方正仿宋_GBK" w:eastAsia="方正仿宋_GBK" w:cs="方正仿宋_GBK"/>
          <w:sz w:val="24"/>
          <w:szCs w:val="24"/>
        </w:rPr>
        <w:t>本次报价须为人民币报价。</w:t>
      </w:r>
    </w:p>
    <w:p>
      <w:pPr>
        <w:pStyle w:val="5"/>
        <w:keepNext w:val="0"/>
        <w:keepLines w:val="0"/>
        <w:kinsoku w:val="0"/>
        <w:overflowPunct w:val="0"/>
        <w:autoSpaceDE w:val="0"/>
        <w:autoSpaceDN w:val="0"/>
        <w:spacing w:line="440" w:lineRule="exact"/>
        <w:ind w:firstLine="480" w:firstLineChars="2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3</w:t>
      </w:r>
      <w:r>
        <w:rPr>
          <w:rFonts w:hint="eastAsia" w:ascii="方正仿宋_GBK" w:hAnsi="方正仿宋_GBK" w:cs="方正仿宋_GBK"/>
          <w:sz w:val="24"/>
          <w:szCs w:val="24"/>
          <w:lang w:eastAsia="zh-CN"/>
        </w:rPr>
        <w:t>.</w:t>
      </w:r>
      <w:r>
        <w:rPr>
          <w:rFonts w:hint="eastAsia" w:ascii="方正仿宋_GBK" w:hAnsi="方正仿宋_GBK" w:eastAsia="方正仿宋_GBK" w:cs="方正仿宋_GBK"/>
          <w:sz w:val="24"/>
          <w:szCs w:val="24"/>
        </w:rPr>
        <w:t>相关费用：为完成合同工作内容而必然产生的</w:t>
      </w:r>
      <w:r>
        <w:rPr>
          <w:rFonts w:hint="eastAsia" w:ascii="方正仿宋_GBK" w:hAnsi="方正仿宋_GBK" w:eastAsia="方正仿宋_GBK" w:cs="方正仿宋_GBK"/>
          <w:sz w:val="24"/>
          <w:szCs w:val="24"/>
          <w:lang w:eastAsia="zh-CN"/>
        </w:rPr>
        <w:t>设备材料费、</w:t>
      </w:r>
      <w:r>
        <w:rPr>
          <w:rFonts w:hint="eastAsia" w:ascii="方正仿宋_GBK" w:hAnsi="方正仿宋_GBK" w:cs="方正仿宋_GBK"/>
          <w:sz w:val="24"/>
          <w:szCs w:val="24"/>
          <w:lang w:val="en-US" w:eastAsia="zh-CN"/>
        </w:rPr>
        <w:t>加工费、</w:t>
      </w:r>
      <w:r>
        <w:rPr>
          <w:rFonts w:hint="eastAsia" w:ascii="方正仿宋_GBK" w:hAnsi="方正仿宋_GBK" w:eastAsia="方正仿宋_GBK" w:cs="方正仿宋_GBK"/>
          <w:sz w:val="24"/>
          <w:szCs w:val="24"/>
          <w:lang w:eastAsia="zh-CN"/>
        </w:rPr>
        <w:t>调试费用、</w:t>
      </w:r>
      <w:r>
        <w:rPr>
          <w:rFonts w:hint="eastAsia" w:ascii="方正仿宋_GBK" w:hAnsi="方正仿宋_GBK" w:eastAsia="方正仿宋_GBK" w:cs="方正仿宋_GBK"/>
          <w:sz w:val="24"/>
          <w:szCs w:val="24"/>
        </w:rPr>
        <w:t>增值税、运输、利润、管理费、疫情防控费等相关工作所需的一切费用。</w:t>
      </w:r>
    </w:p>
    <w:p>
      <w:pPr>
        <w:pStyle w:val="5"/>
        <w:spacing w:line="440" w:lineRule="exact"/>
        <w:ind w:firstLine="482" w:firstLineChars="200"/>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rPr>
        <w:t>三、</w:t>
      </w:r>
      <w:r>
        <w:rPr>
          <w:rFonts w:hint="eastAsia" w:ascii="方正仿宋_GBK" w:hAnsi="方正仿宋_GBK" w:cs="方正仿宋_GBK"/>
          <w:b/>
          <w:sz w:val="24"/>
          <w:szCs w:val="24"/>
          <w:lang w:val="en-US" w:eastAsia="zh-CN"/>
        </w:rPr>
        <w:t>技术质量</w:t>
      </w:r>
      <w:r>
        <w:rPr>
          <w:rFonts w:hint="eastAsia" w:ascii="方正仿宋_GBK" w:hAnsi="方正仿宋_GBK" w:eastAsia="方正仿宋_GBK" w:cs="方正仿宋_GBK"/>
          <w:b/>
          <w:sz w:val="24"/>
          <w:szCs w:val="24"/>
        </w:rPr>
        <w:t>要求</w:t>
      </w:r>
    </w:p>
    <w:p>
      <w:pPr>
        <w:pStyle w:val="2"/>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t>1.具备零部件现场测绘、CAD制图，提供机加工相关技术支持服务。</w:t>
      </w:r>
    </w:p>
    <w:p>
      <w:pPr>
        <w:pStyle w:val="2"/>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t>2.具备一定技术实力，加工设备有数控车、铣、加工中心等设备，能提供24小时现场服务。</w:t>
      </w:r>
    </w:p>
    <w:p>
      <w:pPr>
        <w:pStyle w:val="2"/>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t>3.零部件加工具体技术要求详见附件。</w:t>
      </w:r>
    </w:p>
    <w:p>
      <w:pPr>
        <w:pStyle w:val="2"/>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t>4.图纸尺寸可能与实物存在误差，竞选人可根据采购人提供实物测绘复核对图纸进行更改调整、加工。如因甲方提供图纸尺寸有误，竞选人未复核实物，导致加工件无法使用、存在缺陷、报废等风险均由竞选人自行承担。</w:t>
      </w:r>
    </w:p>
    <w:p>
      <w:pPr>
        <w:pStyle w:val="2"/>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t>5.一般车削、焊接加工件在48小时以内完成。</w:t>
      </w:r>
    </w:p>
    <w:p>
      <w:pPr>
        <w:pStyle w:val="2"/>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default"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t>6.需要调质热处理的加工件一般在4天内完成。</w:t>
      </w:r>
    </w:p>
    <w:p>
      <w:pPr>
        <w:pStyle w:val="2"/>
        <w:keepNext w:val="0"/>
        <w:keepLines w:val="0"/>
        <w:pageBreakBefore w:val="0"/>
        <w:widowControl w:val="0"/>
        <w:kinsoku/>
        <w:wordWrap/>
        <w:overflowPunct/>
        <w:topLinePunct w:val="0"/>
        <w:autoSpaceDE/>
        <w:autoSpaceDN/>
        <w:bidi w:val="0"/>
        <w:adjustRightInd/>
        <w:snapToGrid/>
        <w:spacing w:line="440" w:lineRule="exact"/>
        <w:ind w:left="0" w:leftChars="0" w:firstLine="562" w:firstLineChars="200"/>
        <w:textAlignment w:val="auto"/>
        <w:rPr>
          <w:rFonts w:hint="eastAsia" w:ascii="方正仿宋_GBK" w:hAnsi="方正仿宋_GBK" w:eastAsia="方正仿宋_GBK" w:cs="方正仿宋_GBK"/>
          <w:b/>
          <w:sz w:val="28"/>
          <w:szCs w:val="28"/>
          <w:lang w:eastAsia="zh-CN"/>
        </w:rPr>
      </w:pPr>
      <w:r>
        <w:rPr>
          <w:rFonts w:hint="eastAsia" w:ascii="方正仿宋_GBK" w:hAnsi="方正仿宋_GBK" w:eastAsia="方正仿宋_GBK" w:cs="方正仿宋_GBK"/>
          <w:b/>
          <w:sz w:val="28"/>
          <w:szCs w:val="28"/>
        </w:rPr>
        <w:t>四、付款方式</w:t>
      </w:r>
      <w:r>
        <w:rPr>
          <w:rFonts w:hint="eastAsia" w:ascii="方正仿宋_GBK" w:hAnsi="方正仿宋_GBK" w:eastAsia="方正仿宋_GBK" w:cs="方正仿宋_GBK"/>
          <w:b/>
          <w:sz w:val="28"/>
          <w:szCs w:val="28"/>
          <w:lang w:eastAsia="zh-CN"/>
        </w:rPr>
        <w:tab/>
      </w:r>
    </w:p>
    <w:p>
      <w:pPr>
        <w:spacing w:line="440" w:lineRule="exact"/>
        <w:ind w:firstLine="480" w:firstLineChars="200"/>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t>1.付款方式：银行转账。</w:t>
      </w:r>
    </w:p>
    <w:p>
      <w:pPr>
        <w:spacing w:line="440" w:lineRule="exact"/>
        <w:ind w:firstLine="480" w:firstLineChars="200"/>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t>2.竞选人完成全部供货且验收合格，按采购人要求办理月结算手续后，采购人支付至合同金额的95%给竞选人，质保期满后无息支付合同结算金额的5%给竞选人。</w:t>
      </w:r>
    </w:p>
    <w:p>
      <w:pPr>
        <w:spacing w:line="440" w:lineRule="exact"/>
        <w:ind w:firstLine="480" w:firstLineChars="200"/>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t>3.竞选人需提供以下资料：</w:t>
      </w:r>
    </w:p>
    <w:p>
      <w:pPr>
        <w:spacing w:line="440" w:lineRule="exact"/>
        <w:ind w:firstLine="480" w:firstLineChars="200"/>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t>A:验收报告资料；</w:t>
      </w:r>
    </w:p>
    <w:p>
      <w:pPr>
        <w:spacing w:line="440" w:lineRule="exact"/>
        <w:ind w:firstLine="480" w:firstLineChars="200"/>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t>B:支付申请；</w:t>
      </w:r>
    </w:p>
    <w:p>
      <w:pPr>
        <w:spacing w:line="440" w:lineRule="exact"/>
        <w:ind w:firstLine="480" w:firstLineChars="200"/>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t>C: 提供与支付金额等额的满足税法规定的有效的增值税专用发票；</w:t>
      </w:r>
    </w:p>
    <w:p>
      <w:pPr>
        <w:pStyle w:val="5"/>
        <w:keepNext w:val="0"/>
        <w:keepLines w:val="0"/>
        <w:kinsoku w:val="0"/>
        <w:overflowPunct w:val="0"/>
        <w:autoSpaceDE w:val="0"/>
        <w:autoSpaceDN w:val="0"/>
        <w:spacing w:line="440" w:lineRule="exact"/>
        <w:ind w:firstLine="480" w:firstLineChars="200"/>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t>D：甲方要求的其他支付、结算表格及资料。</w:t>
      </w:r>
    </w:p>
    <w:p>
      <w:pPr>
        <w:pStyle w:val="5"/>
        <w:spacing w:line="440" w:lineRule="exact"/>
        <w:ind w:firstLine="482" w:firstLineChars="200"/>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rPr>
        <w:t>五、方案评审标准</w:t>
      </w:r>
    </w:p>
    <w:p>
      <w:pPr>
        <w:spacing w:line="440" w:lineRule="exact"/>
        <w:ind w:firstLine="480" w:firstLineChars="200"/>
        <w:rPr>
          <w:rFonts w:hint="default" w:ascii="方正仿宋_GBK" w:hAnsi="方正仿宋_GBK" w:eastAsia="方正仿宋_GBK" w:cs="方正仿宋_GBK"/>
          <w:sz w:val="24"/>
          <w:szCs w:val="24"/>
          <w:lang w:val="en-US" w:eastAsia="zh-CN"/>
        </w:rPr>
      </w:pPr>
      <w:r>
        <w:rPr>
          <w:rFonts w:hint="eastAsia" w:ascii="方正仿宋_GBK" w:hAnsi="方正仿宋_GBK" w:eastAsia="方正仿宋_GBK" w:cs="方正仿宋_GBK"/>
          <w:sz w:val="24"/>
          <w:szCs w:val="24"/>
        </w:rPr>
        <w:t>1.竞选人</w:t>
      </w:r>
      <w:r>
        <w:rPr>
          <w:rFonts w:hint="eastAsia" w:ascii="方正仿宋_GBK" w:hAnsi="方正仿宋_GBK" w:eastAsia="方正仿宋_GBK" w:cs="方正仿宋_GBK"/>
          <w:sz w:val="24"/>
          <w:szCs w:val="24"/>
          <w:lang w:val="en-US" w:eastAsia="zh-CN"/>
        </w:rPr>
        <w:t>业绩：</w:t>
      </w:r>
      <w:r>
        <w:rPr>
          <w:rFonts w:hint="eastAsia" w:ascii="方正仿宋_GBK" w:hAnsi="方正仿宋_GBK" w:eastAsia="方正仿宋_GBK" w:cs="方正仿宋_GBK"/>
          <w:sz w:val="24"/>
          <w:szCs w:val="24"/>
        </w:rPr>
        <w:t>提供20</w:t>
      </w:r>
      <w:r>
        <w:rPr>
          <w:rFonts w:hint="eastAsia" w:ascii="方正仿宋_GBK" w:hAnsi="方正仿宋_GBK" w:eastAsia="方正仿宋_GBK" w:cs="方正仿宋_GBK"/>
          <w:sz w:val="24"/>
          <w:szCs w:val="24"/>
          <w:lang w:val="en-US" w:eastAsia="zh-CN"/>
        </w:rPr>
        <w:t>19</w:t>
      </w:r>
      <w:r>
        <w:rPr>
          <w:rFonts w:hint="eastAsia" w:ascii="方正仿宋_GBK" w:hAnsi="方正仿宋_GBK" w:eastAsia="方正仿宋_GBK" w:cs="方正仿宋_GBK"/>
          <w:sz w:val="24"/>
          <w:szCs w:val="24"/>
        </w:rPr>
        <w:t>年</w:t>
      </w:r>
      <w:r>
        <w:rPr>
          <w:rFonts w:hint="eastAsia" w:ascii="方正仿宋_GBK" w:hAnsi="方正仿宋_GBK" w:eastAsia="方正仿宋_GBK" w:cs="方正仿宋_GBK"/>
          <w:sz w:val="24"/>
          <w:szCs w:val="24"/>
          <w:lang w:val="en-US" w:eastAsia="zh-CN"/>
        </w:rPr>
        <w:t>7月1日</w:t>
      </w:r>
      <w:r>
        <w:rPr>
          <w:rFonts w:hint="eastAsia" w:ascii="方正仿宋_GBK" w:hAnsi="方正仿宋_GBK" w:eastAsia="方正仿宋_GBK" w:cs="方正仿宋_GBK"/>
          <w:sz w:val="24"/>
          <w:szCs w:val="24"/>
        </w:rPr>
        <w:t>至</w:t>
      </w:r>
      <w:r>
        <w:rPr>
          <w:rFonts w:hint="eastAsia" w:ascii="方正仿宋_GBK" w:hAnsi="方正仿宋_GBK" w:eastAsia="方正仿宋_GBK" w:cs="方正仿宋_GBK"/>
          <w:sz w:val="24"/>
          <w:szCs w:val="24"/>
          <w:lang w:val="en-US" w:eastAsia="zh-CN"/>
        </w:rPr>
        <w:t>竞选截止日</w:t>
      </w:r>
      <w:r>
        <w:rPr>
          <w:rFonts w:hint="eastAsia" w:ascii="方正仿宋_GBK" w:hAnsi="方正仿宋_GBK" w:eastAsia="方正仿宋_GBK" w:cs="方正仿宋_GBK"/>
          <w:sz w:val="24"/>
          <w:szCs w:val="24"/>
        </w:rPr>
        <w:t>，</w:t>
      </w:r>
      <w:r>
        <w:rPr>
          <w:rFonts w:hint="eastAsia" w:ascii="方正仿宋_GBK" w:hAnsi="方正仿宋_GBK" w:eastAsia="方正仿宋_GBK" w:cs="方正仿宋_GBK"/>
          <w:sz w:val="24"/>
          <w:szCs w:val="24"/>
          <w:lang w:val="en-US" w:eastAsia="zh-CN"/>
        </w:rPr>
        <w:t>提供金属件加工、销售、制造业绩（10分）：</w:t>
      </w:r>
    </w:p>
    <w:p>
      <w:pPr>
        <w:keepNext w:val="0"/>
        <w:keepLines w:val="0"/>
        <w:pageBreakBefore w:val="0"/>
        <w:widowControl w:val="0"/>
        <w:kinsoku/>
        <w:wordWrap/>
        <w:overflowPunct/>
        <w:topLinePunct w:val="0"/>
        <w:autoSpaceDE/>
        <w:autoSpaceDN/>
        <w:bidi w:val="0"/>
        <w:adjustRightInd/>
        <w:snapToGrid/>
        <w:spacing w:line="240" w:lineRule="exact"/>
        <w:ind w:firstLine="240" w:firstLineChars="100"/>
        <w:jc w:val="both"/>
        <w:textAlignment w:val="auto"/>
        <w:rPr>
          <w:rFonts w:hint="eastAsia" w:eastAsia="仿宋"/>
          <w:sz w:val="24"/>
          <w:szCs w:val="24"/>
          <w:lang w:val="en-US" w:eastAsia="zh-CN"/>
        </w:rPr>
      </w:pPr>
      <w:r>
        <w:rPr>
          <w:rFonts w:hint="eastAsia" w:eastAsia="仿宋"/>
          <w:sz w:val="24"/>
          <w:szCs w:val="24"/>
          <w:lang w:val="en-US" w:eastAsia="zh-CN"/>
        </w:rPr>
        <w:t>（1）</w:t>
      </w:r>
      <w:r>
        <w:rPr>
          <w:rFonts w:hint="default" w:eastAsia="仿宋"/>
          <w:sz w:val="24"/>
          <w:szCs w:val="24"/>
        </w:rPr>
        <w:t>合同金额</w:t>
      </w:r>
      <w:r>
        <w:rPr>
          <w:rFonts w:hint="default" w:eastAsia="仿宋"/>
          <w:sz w:val="24"/>
          <w:szCs w:val="24"/>
          <w:lang w:eastAsia="zh-CN"/>
        </w:rPr>
        <w:t>累计</w:t>
      </w:r>
      <w:r>
        <w:rPr>
          <w:rFonts w:hint="eastAsia" w:eastAsia="仿宋"/>
          <w:sz w:val="24"/>
          <w:szCs w:val="24"/>
          <w:lang w:val="en-US" w:eastAsia="zh-CN"/>
        </w:rPr>
        <w:t>大于2万元，小于等于3</w:t>
      </w:r>
      <w:r>
        <w:rPr>
          <w:rFonts w:hint="default" w:eastAsia="仿宋"/>
          <w:sz w:val="24"/>
          <w:szCs w:val="24"/>
          <w:lang w:val="en-US" w:eastAsia="zh-CN"/>
        </w:rPr>
        <w:t>万元</w:t>
      </w:r>
      <w:r>
        <w:rPr>
          <w:rFonts w:hint="default" w:eastAsia="仿宋"/>
          <w:sz w:val="24"/>
          <w:szCs w:val="24"/>
        </w:rPr>
        <w:t>，得</w:t>
      </w:r>
      <w:r>
        <w:rPr>
          <w:rFonts w:hint="eastAsia" w:eastAsia="仿宋"/>
          <w:sz w:val="24"/>
          <w:szCs w:val="24"/>
          <w:lang w:val="en-US" w:eastAsia="zh-CN"/>
        </w:rPr>
        <w:t>2</w:t>
      </w:r>
      <w:r>
        <w:rPr>
          <w:rFonts w:hint="default" w:eastAsia="仿宋"/>
          <w:sz w:val="24"/>
          <w:szCs w:val="24"/>
        </w:rPr>
        <w:t>分</w:t>
      </w:r>
      <w:r>
        <w:rPr>
          <w:rFonts w:hint="default" w:eastAsia="仿宋"/>
          <w:sz w:val="24"/>
          <w:szCs w:val="24"/>
          <w:lang w:eastAsia="zh-CN"/>
        </w:rPr>
        <w:t>；</w:t>
      </w:r>
      <w:r>
        <w:rPr>
          <w:rFonts w:hint="eastAsia" w:eastAsia="仿宋"/>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exact"/>
        <w:ind w:firstLine="240" w:firstLineChars="100"/>
        <w:jc w:val="both"/>
        <w:textAlignment w:val="auto"/>
        <w:rPr>
          <w:rFonts w:hint="eastAsia" w:eastAsia="仿宋"/>
          <w:sz w:val="24"/>
          <w:szCs w:val="24"/>
          <w:lang w:eastAsia="zh-CN"/>
        </w:rPr>
      </w:pPr>
      <w:r>
        <w:rPr>
          <w:rFonts w:hint="eastAsia" w:eastAsia="仿宋"/>
          <w:sz w:val="24"/>
          <w:szCs w:val="24"/>
          <w:lang w:eastAsia="zh-CN"/>
        </w:rPr>
        <w:t>（</w:t>
      </w:r>
      <w:r>
        <w:rPr>
          <w:rFonts w:hint="eastAsia" w:eastAsia="仿宋"/>
          <w:sz w:val="24"/>
          <w:szCs w:val="24"/>
          <w:lang w:val="en-US" w:eastAsia="zh-CN"/>
        </w:rPr>
        <w:t>2</w:t>
      </w:r>
      <w:r>
        <w:rPr>
          <w:rFonts w:hint="eastAsia" w:eastAsia="仿宋"/>
          <w:sz w:val="24"/>
          <w:szCs w:val="24"/>
          <w:lang w:eastAsia="zh-CN"/>
        </w:rPr>
        <w:t>）</w:t>
      </w:r>
      <w:r>
        <w:rPr>
          <w:rFonts w:hint="default" w:eastAsia="仿宋"/>
          <w:sz w:val="24"/>
          <w:szCs w:val="24"/>
        </w:rPr>
        <w:t>合同金额</w:t>
      </w:r>
      <w:r>
        <w:rPr>
          <w:rFonts w:hint="default" w:eastAsia="仿宋"/>
          <w:sz w:val="24"/>
          <w:szCs w:val="24"/>
          <w:lang w:eastAsia="zh-CN"/>
        </w:rPr>
        <w:t>累计大于</w:t>
      </w:r>
      <w:r>
        <w:rPr>
          <w:rFonts w:hint="eastAsia" w:eastAsia="仿宋"/>
          <w:sz w:val="24"/>
          <w:szCs w:val="24"/>
          <w:lang w:val="en-US" w:eastAsia="zh-CN"/>
        </w:rPr>
        <w:t>3</w:t>
      </w:r>
      <w:r>
        <w:rPr>
          <w:rFonts w:hint="default" w:eastAsia="仿宋"/>
          <w:sz w:val="24"/>
          <w:szCs w:val="24"/>
          <w:lang w:val="en-US" w:eastAsia="zh-CN"/>
        </w:rPr>
        <w:t>万元</w:t>
      </w:r>
      <w:r>
        <w:rPr>
          <w:rFonts w:hint="eastAsia" w:eastAsia="仿宋"/>
          <w:sz w:val="24"/>
          <w:szCs w:val="24"/>
          <w:lang w:val="en-US" w:eastAsia="zh-CN"/>
        </w:rPr>
        <w:t>，</w:t>
      </w:r>
      <w:r>
        <w:rPr>
          <w:rFonts w:hint="default" w:eastAsia="仿宋"/>
          <w:sz w:val="24"/>
          <w:szCs w:val="24"/>
          <w:lang w:val="en-US" w:eastAsia="zh-CN"/>
        </w:rPr>
        <w:t>小于等于</w:t>
      </w:r>
      <w:r>
        <w:rPr>
          <w:rFonts w:hint="eastAsia" w:eastAsia="仿宋"/>
          <w:sz w:val="24"/>
          <w:szCs w:val="24"/>
          <w:lang w:val="en-US" w:eastAsia="zh-CN"/>
        </w:rPr>
        <w:t>4</w:t>
      </w:r>
      <w:r>
        <w:rPr>
          <w:rFonts w:hint="default" w:eastAsia="仿宋"/>
          <w:sz w:val="24"/>
          <w:szCs w:val="24"/>
        </w:rPr>
        <w:t>万元，得</w:t>
      </w:r>
      <w:r>
        <w:rPr>
          <w:rFonts w:hint="eastAsia" w:eastAsia="仿宋"/>
          <w:sz w:val="24"/>
          <w:szCs w:val="24"/>
          <w:lang w:val="en-US" w:eastAsia="zh-CN"/>
        </w:rPr>
        <w:t>4</w:t>
      </w:r>
      <w:r>
        <w:rPr>
          <w:rFonts w:hint="default" w:eastAsia="仿宋"/>
          <w:sz w:val="24"/>
          <w:szCs w:val="24"/>
        </w:rPr>
        <w:t>分</w:t>
      </w:r>
      <w:r>
        <w:rPr>
          <w:rFonts w:hint="eastAsia" w:eastAsia="仿宋"/>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line="240" w:lineRule="exact"/>
        <w:ind w:left="0" w:leftChars="0" w:firstLine="240" w:firstLineChars="100"/>
        <w:textAlignment w:val="auto"/>
        <w:rPr>
          <w:rFonts w:hint="eastAsia" w:eastAsia="仿宋"/>
          <w:sz w:val="24"/>
          <w:szCs w:val="24"/>
          <w:lang w:eastAsia="zh-CN"/>
        </w:rPr>
      </w:pPr>
      <w:r>
        <w:rPr>
          <w:rFonts w:hint="eastAsia" w:eastAsia="仿宋"/>
          <w:sz w:val="24"/>
          <w:szCs w:val="24"/>
          <w:lang w:eastAsia="zh-CN"/>
        </w:rPr>
        <w:t>（</w:t>
      </w:r>
      <w:r>
        <w:rPr>
          <w:rFonts w:hint="eastAsia" w:eastAsia="仿宋"/>
          <w:sz w:val="24"/>
          <w:szCs w:val="24"/>
          <w:lang w:val="en-US" w:eastAsia="zh-CN"/>
        </w:rPr>
        <w:t>3</w:t>
      </w:r>
      <w:r>
        <w:rPr>
          <w:rFonts w:hint="eastAsia" w:eastAsia="仿宋"/>
          <w:sz w:val="24"/>
          <w:szCs w:val="24"/>
          <w:lang w:eastAsia="zh-CN"/>
        </w:rPr>
        <w:t>）</w:t>
      </w:r>
      <w:r>
        <w:rPr>
          <w:rFonts w:hint="default" w:eastAsia="仿宋"/>
          <w:sz w:val="24"/>
          <w:szCs w:val="24"/>
        </w:rPr>
        <w:t>合同金额</w:t>
      </w:r>
      <w:r>
        <w:rPr>
          <w:rFonts w:hint="default" w:eastAsia="仿宋"/>
          <w:sz w:val="24"/>
          <w:szCs w:val="24"/>
          <w:lang w:eastAsia="zh-CN"/>
        </w:rPr>
        <w:t>累计大于</w:t>
      </w:r>
      <w:r>
        <w:rPr>
          <w:rFonts w:hint="eastAsia" w:eastAsia="仿宋"/>
          <w:sz w:val="24"/>
          <w:szCs w:val="24"/>
          <w:lang w:val="en-US" w:eastAsia="zh-CN"/>
        </w:rPr>
        <w:t>4</w:t>
      </w:r>
      <w:r>
        <w:rPr>
          <w:rFonts w:hint="default" w:eastAsia="仿宋"/>
          <w:sz w:val="24"/>
          <w:szCs w:val="24"/>
          <w:lang w:val="en-US" w:eastAsia="zh-CN"/>
        </w:rPr>
        <w:t>万元</w:t>
      </w:r>
      <w:r>
        <w:rPr>
          <w:rFonts w:hint="eastAsia" w:eastAsia="仿宋"/>
          <w:sz w:val="24"/>
          <w:szCs w:val="24"/>
          <w:lang w:val="en-US" w:eastAsia="zh-CN"/>
        </w:rPr>
        <w:t>，</w:t>
      </w:r>
      <w:r>
        <w:rPr>
          <w:rFonts w:hint="default" w:eastAsia="仿宋"/>
          <w:sz w:val="24"/>
          <w:szCs w:val="24"/>
          <w:lang w:val="en-US" w:eastAsia="zh-CN"/>
        </w:rPr>
        <w:t>小于等于</w:t>
      </w:r>
      <w:r>
        <w:rPr>
          <w:rFonts w:hint="eastAsia" w:eastAsia="仿宋"/>
          <w:sz w:val="24"/>
          <w:szCs w:val="24"/>
          <w:lang w:val="en-US" w:eastAsia="zh-CN"/>
        </w:rPr>
        <w:t>5</w:t>
      </w:r>
      <w:r>
        <w:rPr>
          <w:rFonts w:hint="default" w:eastAsia="仿宋"/>
          <w:sz w:val="24"/>
          <w:szCs w:val="24"/>
        </w:rPr>
        <w:t>万元，得</w:t>
      </w:r>
      <w:r>
        <w:rPr>
          <w:rFonts w:hint="eastAsia" w:eastAsia="仿宋"/>
          <w:sz w:val="24"/>
          <w:szCs w:val="24"/>
          <w:lang w:val="en-US" w:eastAsia="zh-CN"/>
        </w:rPr>
        <w:t>6</w:t>
      </w:r>
      <w:r>
        <w:rPr>
          <w:rFonts w:hint="default" w:eastAsia="仿宋"/>
          <w:sz w:val="24"/>
          <w:szCs w:val="24"/>
        </w:rPr>
        <w:t>分</w:t>
      </w:r>
      <w:r>
        <w:rPr>
          <w:rFonts w:hint="eastAsia" w:eastAsia="仿宋"/>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exact"/>
        <w:ind w:firstLine="240" w:firstLineChars="100"/>
        <w:jc w:val="both"/>
        <w:textAlignment w:val="auto"/>
        <w:rPr>
          <w:rFonts w:hint="eastAsia" w:eastAsia="仿宋"/>
          <w:sz w:val="24"/>
          <w:szCs w:val="24"/>
          <w:lang w:eastAsia="zh-CN"/>
        </w:rPr>
      </w:pPr>
      <w:r>
        <w:rPr>
          <w:rFonts w:hint="eastAsia" w:eastAsia="仿宋"/>
          <w:sz w:val="24"/>
          <w:szCs w:val="24"/>
          <w:lang w:eastAsia="zh-CN"/>
        </w:rPr>
        <w:t>（</w:t>
      </w:r>
      <w:r>
        <w:rPr>
          <w:rFonts w:hint="eastAsia" w:eastAsia="仿宋"/>
          <w:sz w:val="24"/>
          <w:szCs w:val="24"/>
          <w:lang w:val="en-US" w:eastAsia="zh-CN"/>
        </w:rPr>
        <w:t>4</w:t>
      </w:r>
      <w:r>
        <w:rPr>
          <w:rFonts w:hint="eastAsia" w:eastAsia="仿宋"/>
          <w:sz w:val="24"/>
          <w:szCs w:val="24"/>
          <w:lang w:eastAsia="zh-CN"/>
        </w:rPr>
        <w:t>）</w:t>
      </w:r>
      <w:r>
        <w:rPr>
          <w:rFonts w:hint="default" w:eastAsia="仿宋"/>
          <w:sz w:val="24"/>
          <w:szCs w:val="24"/>
        </w:rPr>
        <w:t>合同金额</w:t>
      </w:r>
      <w:r>
        <w:rPr>
          <w:rFonts w:hint="default" w:eastAsia="仿宋"/>
          <w:sz w:val="24"/>
          <w:szCs w:val="24"/>
          <w:lang w:eastAsia="zh-CN"/>
        </w:rPr>
        <w:t>累计大于</w:t>
      </w:r>
      <w:r>
        <w:rPr>
          <w:rFonts w:hint="eastAsia" w:eastAsia="仿宋"/>
          <w:sz w:val="24"/>
          <w:szCs w:val="24"/>
          <w:lang w:val="en-US" w:eastAsia="zh-CN"/>
        </w:rPr>
        <w:t>5</w:t>
      </w:r>
      <w:r>
        <w:rPr>
          <w:rFonts w:hint="default" w:eastAsia="仿宋"/>
          <w:sz w:val="24"/>
          <w:szCs w:val="24"/>
          <w:lang w:val="en-US" w:eastAsia="zh-CN"/>
        </w:rPr>
        <w:t>万元</w:t>
      </w:r>
      <w:r>
        <w:rPr>
          <w:rFonts w:hint="eastAsia" w:eastAsia="仿宋"/>
          <w:sz w:val="24"/>
          <w:szCs w:val="24"/>
          <w:lang w:val="en-US" w:eastAsia="zh-CN"/>
        </w:rPr>
        <w:t>，</w:t>
      </w:r>
      <w:r>
        <w:rPr>
          <w:rFonts w:hint="default" w:eastAsia="仿宋"/>
          <w:sz w:val="24"/>
          <w:szCs w:val="24"/>
          <w:lang w:val="en-US" w:eastAsia="zh-CN"/>
        </w:rPr>
        <w:t>小于等于</w:t>
      </w:r>
      <w:r>
        <w:rPr>
          <w:rFonts w:hint="eastAsia" w:eastAsia="仿宋"/>
          <w:sz w:val="24"/>
          <w:szCs w:val="24"/>
          <w:lang w:val="en-US" w:eastAsia="zh-CN"/>
        </w:rPr>
        <w:t>6</w:t>
      </w:r>
      <w:r>
        <w:rPr>
          <w:rFonts w:hint="default" w:eastAsia="仿宋"/>
          <w:sz w:val="24"/>
          <w:szCs w:val="24"/>
        </w:rPr>
        <w:t>万元，得</w:t>
      </w:r>
      <w:r>
        <w:rPr>
          <w:rFonts w:hint="eastAsia" w:eastAsia="仿宋"/>
          <w:sz w:val="24"/>
          <w:szCs w:val="24"/>
          <w:lang w:val="en-US" w:eastAsia="zh-CN"/>
        </w:rPr>
        <w:t>8</w:t>
      </w:r>
      <w:r>
        <w:rPr>
          <w:rFonts w:hint="default" w:eastAsia="仿宋"/>
          <w:sz w:val="24"/>
          <w:szCs w:val="24"/>
        </w:rPr>
        <w:t>分</w:t>
      </w:r>
      <w:r>
        <w:rPr>
          <w:rFonts w:hint="eastAsia" w:eastAsia="仿宋"/>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line="240" w:lineRule="exact"/>
        <w:ind w:left="0" w:leftChars="0" w:firstLine="240" w:firstLineChars="100"/>
        <w:textAlignment w:val="auto"/>
        <w:rPr>
          <w:rFonts w:hint="eastAsia"/>
          <w:lang w:eastAsia="zh-CN"/>
        </w:rPr>
      </w:pPr>
      <w:r>
        <w:rPr>
          <w:rFonts w:hint="eastAsia" w:eastAsia="仿宋"/>
          <w:sz w:val="24"/>
          <w:szCs w:val="24"/>
          <w:lang w:eastAsia="zh-CN"/>
        </w:rPr>
        <w:t>（</w:t>
      </w:r>
      <w:r>
        <w:rPr>
          <w:rFonts w:hint="eastAsia" w:eastAsia="仿宋"/>
          <w:sz w:val="24"/>
          <w:szCs w:val="24"/>
          <w:lang w:val="en-US" w:eastAsia="zh-CN"/>
        </w:rPr>
        <w:t>5</w:t>
      </w:r>
      <w:r>
        <w:rPr>
          <w:rFonts w:hint="eastAsia" w:eastAsia="仿宋"/>
          <w:sz w:val="24"/>
          <w:szCs w:val="24"/>
          <w:lang w:eastAsia="zh-CN"/>
        </w:rPr>
        <w:t>）</w:t>
      </w:r>
      <w:r>
        <w:rPr>
          <w:rFonts w:hint="default" w:eastAsia="仿宋"/>
          <w:sz w:val="24"/>
          <w:szCs w:val="24"/>
        </w:rPr>
        <w:t>合同金额</w:t>
      </w:r>
      <w:r>
        <w:rPr>
          <w:rFonts w:hint="default" w:eastAsia="仿宋"/>
          <w:sz w:val="24"/>
          <w:szCs w:val="24"/>
          <w:lang w:eastAsia="zh-CN"/>
        </w:rPr>
        <w:t>累计大于</w:t>
      </w:r>
      <w:r>
        <w:rPr>
          <w:rFonts w:hint="eastAsia" w:eastAsia="仿宋"/>
          <w:sz w:val="24"/>
          <w:szCs w:val="24"/>
          <w:lang w:val="en-US" w:eastAsia="zh-CN"/>
        </w:rPr>
        <w:t>6</w:t>
      </w:r>
      <w:r>
        <w:rPr>
          <w:rFonts w:hint="default" w:eastAsia="仿宋"/>
          <w:sz w:val="24"/>
          <w:szCs w:val="24"/>
          <w:lang w:val="en-US" w:eastAsia="zh-CN"/>
        </w:rPr>
        <w:t>万</w:t>
      </w:r>
      <w:r>
        <w:rPr>
          <w:rFonts w:hint="default" w:eastAsia="仿宋"/>
          <w:sz w:val="24"/>
          <w:szCs w:val="24"/>
        </w:rPr>
        <w:t>元，得</w:t>
      </w:r>
      <w:r>
        <w:rPr>
          <w:rFonts w:hint="eastAsia" w:eastAsia="仿宋"/>
          <w:sz w:val="24"/>
          <w:szCs w:val="24"/>
          <w:lang w:val="en-US" w:eastAsia="zh-CN"/>
        </w:rPr>
        <w:t>10</w:t>
      </w:r>
      <w:r>
        <w:rPr>
          <w:rFonts w:hint="default" w:eastAsia="仿宋"/>
          <w:sz w:val="24"/>
          <w:szCs w:val="24"/>
        </w:rPr>
        <w:t>分。</w:t>
      </w:r>
    </w:p>
    <w:p>
      <w:pPr>
        <w:spacing w:line="440" w:lineRule="exact"/>
        <w:ind w:firstLine="480" w:firstLineChars="2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注：</w:t>
      </w:r>
      <w:r>
        <w:rPr>
          <w:rFonts w:hint="default" w:eastAsia="仿宋"/>
          <w:sz w:val="24"/>
          <w:szCs w:val="24"/>
        </w:rPr>
        <w:t>资格审查业绩可参与评分，</w:t>
      </w:r>
      <w:r>
        <w:rPr>
          <w:rFonts w:hint="eastAsia" w:ascii="方正仿宋_GBK" w:hAnsi="方正仿宋_GBK" w:eastAsia="方正仿宋_GBK" w:cs="方正仿宋_GBK"/>
          <w:sz w:val="24"/>
          <w:szCs w:val="24"/>
        </w:rPr>
        <w:t>竞选人提供合同复印件和发票复印件，复印件需加盖</w:t>
      </w:r>
      <w:r>
        <w:rPr>
          <w:rFonts w:hint="eastAsia" w:ascii="方正仿宋_GBK" w:hAnsi="方正仿宋_GBK" w:eastAsia="方正仿宋_GBK" w:cs="方正仿宋_GBK"/>
          <w:sz w:val="24"/>
          <w:szCs w:val="24"/>
          <w:lang w:val="en-US" w:eastAsia="zh-CN"/>
        </w:rPr>
        <w:t>竞选人</w:t>
      </w:r>
      <w:r>
        <w:rPr>
          <w:rFonts w:hint="eastAsia" w:ascii="方正仿宋_GBK" w:hAnsi="方正仿宋_GBK" w:eastAsia="方正仿宋_GBK" w:cs="方正仿宋_GBK"/>
          <w:sz w:val="24"/>
          <w:szCs w:val="24"/>
        </w:rPr>
        <w:t>鲜章，原件备查，评</w:t>
      </w:r>
      <w:bookmarkStart w:id="4" w:name="_GoBack"/>
      <w:bookmarkEnd w:id="4"/>
      <w:r>
        <w:rPr>
          <w:rFonts w:hint="eastAsia" w:ascii="方正仿宋_GBK" w:hAnsi="方正仿宋_GBK" w:eastAsia="方正仿宋_GBK" w:cs="方正仿宋_GBK"/>
          <w:sz w:val="24"/>
          <w:szCs w:val="24"/>
        </w:rPr>
        <w:t>分中出现</w:t>
      </w:r>
      <w:r>
        <w:rPr>
          <w:rFonts w:hint="eastAsia" w:ascii="方正仿宋_GBK" w:hAnsi="方正仿宋_GBK" w:eastAsia="方正仿宋_GBK" w:cs="方正仿宋_GBK"/>
          <w:sz w:val="24"/>
          <w:szCs w:val="24"/>
          <w:lang w:val="en-US" w:eastAsia="zh-CN"/>
        </w:rPr>
        <w:t>无</w:t>
      </w:r>
      <w:r>
        <w:rPr>
          <w:rFonts w:hint="eastAsia" w:ascii="方正仿宋_GBK" w:hAnsi="方正仿宋_GBK" w:eastAsia="方正仿宋_GBK" w:cs="方正仿宋_GBK"/>
          <w:sz w:val="24"/>
          <w:szCs w:val="24"/>
        </w:rPr>
        <w:t>证明资料</w:t>
      </w:r>
      <w:r>
        <w:rPr>
          <w:rFonts w:hint="eastAsia" w:ascii="方正仿宋_GBK" w:hAnsi="方正仿宋_GBK" w:eastAsia="方正仿宋_GBK" w:cs="方正仿宋_GBK"/>
          <w:sz w:val="24"/>
          <w:szCs w:val="24"/>
          <w:lang w:eastAsia="zh-CN"/>
        </w:rPr>
        <w:t>、</w:t>
      </w:r>
      <w:r>
        <w:rPr>
          <w:rFonts w:hint="eastAsia" w:ascii="方正仿宋_GBK" w:hAnsi="方正仿宋_GBK" w:eastAsia="方正仿宋_GBK" w:cs="方正仿宋_GBK"/>
          <w:sz w:val="24"/>
          <w:szCs w:val="24"/>
          <w:lang w:val="en-US" w:eastAsia="zh-CN"/>
        </w:rPr>
        <w:t>资料不全</w:t>
      </w:r>
      <w:r>
        <w:rPr>
          <w:rFonts w:hint="eastAsia" w:ascii="方正仿宋_GBK" w:hAnsi="方正仿宋_GBK" w:eastAsia="方正仿宋_GBK" w:cs="方正仿宋_GBK"/>
          <w:sz w:val="24"/>
          <w:szCs w:val="24"/>
        </w:rPr>
        <w:t>或评审人员无法凭所提供资料判断是否得分的情况，一律作不得分处理。</w:t>
      </w:r>
    </w:p>
    <w:p>
      <w:pPr>
        <w:numPr>
          <w:ilvl w:val="0"/>
          <w:numId w:val="2"/>
        </w:numPr>
        <w:spacing w:line="440" w:lineRule="exact"/>
        <w:ind w:firstLine="480" w:firstLineChars="200"/>
        <w:rPr>
          <w:rFonts w:hint="eastAsia" w:ascii="方正仿宋_GBK" w:hAnsi="方正仿宋_GBK" w:eastAsia="方正仿宋_GBK" w:cs="方正仿宋_GBK"/>
          <w:sz w:val="24"/>
          <w:szCs w:val="24"/>
          <w:lang w:val="en-US" w:eastAsia="zh-CN"/>
        </w:rPr>
      </w:pPr>
      <w:r>
        <w:rPr>
          <w:rFonts w:hint="eastAsia" w:ascii="方正仿宋_GBK" w:hAnsi="方正仿宋_GBK" w:eastAsia="方正仿宋_GBK" w:cs="方正仿宋_GBK"/>
          <w:sz w:val="24"/>
          <w:szCs w:val="24"/>
          <w:lang w:val="en-US" w:eastAsia="zh-CN"/>
        </w:rPr>
        <w:t>竞选人售后与服务（10分）：</w:t>
      </w:r>
    </w:p>
    <w:p>
      <w:pPr>
        <w:pStyle w:val="2"/>
        <w:ind w:left="0" w:leftChars="0" w:firstLine="480" w:firstLineChars="200"/>
        <w:rPr>
          <w:rFonts w:hint="default" w:ascii="Times New Roman" w:hAnsi="Times New Roman" w:eastAsia="仿宋" w:cs="Times New Roman"/>
          <w:kern w:val="2"/>
          <w:sz w:val="24"/>
          <w:szCs w:val="24"/>
          <w:lang w:val="en-US" w:eastAsia="zh-CN" w:bidi="ar-SA"/>
        </w:rPr>
      </w:pPr>
      <w:r>
        <w:rPr>
          <w:rFonts w:hint="eastAsia" w:ascii="Times New Roman" w:hAnsi="Times New Roman" w:eastAsia="仿宋" w:cs="Times New Roman"/>
          <w:kern w:val="2"/>
          <w:sz w:val="24"/>
          <w:szCs w:val="24"/>
          <w:lang w:val="en-US" w:eastAsia="zh-CN" w:bidi="ar-SA"/>
        </w:rPr>
        <w:t>提供技术服务保障方案，含硬件设备、技术实力、售后服务等内容，根据竞选方案内容进行对比优得10-8分，良得7-4分，差得3-0分。</w:t>
      </w:r>
    </w:p>
    <w:p>
      <w:pPr>
        <w:pStyle w:val="12"/>
        <w:ind w:firstLine="301"/>
        <w:jc w:val="center"/>
        <w:rPr>
          <w:rFonts w:hint="eastAsia" w:ascii="方正仿宋_GBK" w:hAnsi="方正仿宋_GBK" w:eastAsia="方正仿宋_GBK" w:cs="方正仿宋_GBK"/>
          <w:sz w:val="30"/>
          <w:szCs w:val="30"/>
        </w:rPr>
      </w:pPr>
      <w:r>
        <w:rPr>
          <w:rFonts w:hint="eastAsia" w:ascii="方正仿宋_GBK" w:hAnsi="方正仿宋_GBK" w:eastAsia="方正仿宋_GBK" w:cs="方正仿宋_GBK"/>
          <w:b/>
          <w:sz w:val="30"/>
          <w:szCs w:val="30"/>
        </w:rPr>
        <w:t>竞选人须知</w:t>
      </w:r>
    </w:p>
    <w:p>
      <w:pPr>
        <w:pStyle w:val="12"/>
        <w:numPr>
          <w:ilvl w:val="0"/>
          <w:numId w:val="0"/>
        </w:numPr>
        <w:spacing w:after="0" w:line="360" w:lineRule="auto"/>
        <w:ind w:firstLine="480" w:firstLineChars="200"/>
        <w:jc w:val="left"/>
        <w:rPr>
          <w:rFonts w:hint="eastAsia" w:ascii="方正仿宋_GBK" w:hAnsi="方正仿宋_GBK" w:eastAsia="方正仿宋_GBK" w:cs="方正仿宋_GBK"/>
          <w:b/>
          <w:bCs/>
        </w:rPr>
      </w:pPr>
      <w:r>
        <w:rPr>
          <w:rFonts w:hint="eastAsia" w:ascii="方正仿宋_GBK" w:hAnsi="方正仿宋_GBK" w:cs="方正仿宋_GBK"/>
          <w:sz w:val="24"/>
          <w:szCs w:val="24"/>
          <w:lang w:val="en-US" w:eastAsia="zh-CN"/>
        </w:rPr>
        <w:t>一、</w:t>
      </w:r>
      <w:r>
        <w:rPr>
          <w:rFonts w:hint="eastAsia" w:ascii="方正仿宋_GBK" w:hAnsi="方正仿宋_GBK" w:eastAsia="方正仿宋_GBK" w:cs="方正仿宋_GBK"/>
          <w:sz w:val="24"/>
          <w:szCs w:val="24"/>
        </w:rPr>
        <w:t>响应文件要求</w:t>
      </w:r>
    </w:p>
    <w:p>
      <w:pPr>
        <w:spacing w:line="440" w:lineRule="exact"/>
        <w:ind w:firstLine="480" w:firstLineChars="2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lang w:val="en-US" w:eastAsia="zh-CN"/>
        </w:rPr>
        <w:t>1、</w:t>
      </w:r>
      <w:r>
        <w:rPr>
          <w:rFonts w:hint="eastAsia" w:ascii="方正仿宋_GBK" w:hAnsi="方正仿宋_GBK" w:eastAsia="方正仿宋_GBK" w:cs="方正仿宋_GBK"/>
          <w:sz w:val="24"/>
          <w:szCs w:val="24"/>
        </w:rPr>
        <w:t>竞选人应当按照</w:t>
      </w:r>
      <w:r>
        <w:rPr>
          <w:rFonts w:hint="eastAsia" w:ascii="方正仿宋_GBK" w:hAnsi="方正仿宋_GBK" w:eastAsia="方正仿宋_GBK" w:cs="方正仿宋_GBK"/>
          <w:sz w:val="24"/>
          <w:szCs w:val="24"/>
          <w:lang w:eastAsia="zh-CN"/>
        </w:rPr>
        <w:t>采购</w:t>
      </w:r>
      <w:r>
        <w:rPr>
          <w:rFonts w:hint="eastAsia" w:ascii="方正仿宋_GBK" w:hAnsi="方正仿宋_GBK" w:eastAsia="方正仿宋_GBK" w:cs="方正仿宋_GBK"/>
          <w:sz w:val="24"/>
          <w:szCs w:val="24"/>
        </w:rPr>
        <w:t>方案要求、择优方式要求等编制响应文件，响应文件原则上采用软面订本，同时应编制完整的页码、目录。</w:t>
      </w:r>
    </w:p>
    <w:p>
      <w:pPr>
        <w:spacing w:line="440" w:lineRule="exact"/>
        <w:ind w:firstLine="480" w:firstLineChars="2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2、响应方案三份，正本一份，副本二份；响应方案应用文件袋密封。文件袋上注明项目名称、竞选人名称及 “不准提前启封”字样。文件袋的封口须加盖竞选人公章或授权代表签字。</w:t>
      </w:r>
    </w:p>
    <w:p>
      <w:pPr>
        <w:spacing w:line="440" w:lineRule="exact"/>
        <w:ind w:firstLine="480" w:firstLineChars="2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3、响应文件密封在一个文件袋内，如响应文件资料较多可分袋密封。响应文件密封后在密封处加盖竞选人公章。</w:t>
      </w:r>
    </w:p>
    <w:p>
      <w:pPr>
        <w:spacing w:line="440" w:lineRule="exact"/>
        <w:ind w:firstLine="480" w:firstLineChars="200"/>
        <w:rPr>
          <w:rFonts w:hint="eastAsia" w:ascii="方正仿宋_GBK" w:hAnsi="方正仿宋_GBK" w:eastAsia="方正仿宋_GBK" w:cs="方正仿宋_GBK"/>
          <w:sz w:val="24"/>
          <w:szCs w:val="24"/>
          <w:lang w:eastAsia="zh-CN"/>
        </w:rPr>
      </w:pPr>
      <w:r>
        <w:rPr>
          <w:rFonts w:hint="eastAsia" w:ascii="方正仿宋_GBK" w:hAnsi="方正仿宋_GBK" w:eastAsia="方正仿宋_GBK" w:cs="方正仿宋_GBK"/>
          <w:sz w:val="24"/>
          <w:szCs w:val="24"/>
        </w:rPr>
        <w:t>4、响应文件中须提供竞选人营业执照、法定代表人身份证明书及法定代表人授权委托书、资格条件要求提供的其他资料（加盖竞选人鲜章）</w:t>
      </w:r>
      <w:r>
        <w:rPr>
          <w:rFonts w:hint="eastAsia" w:ascii="方正仿宋_GBK" w:hAnsi="方正仿宋_GBK" w:eastAsia="方正仿宋_GBK" w:cs="方正仿宋_GBK"/>
          <w:sz w:val="24"/>
          <w:szCs w:val="24"/>
          <w:lang w:eastAsia="zh-CN"/>
        </w:rPr>
        <w:t>。</w:t>
      </w:r>
    </w:p>
    <w:p>
      <w:pPr>
        <w:spacing w:line="440" w:lineRule="exact"/>
        <w:ind w:firstLine="480" w:firstLineChars="200"/>
        <w:rPr>
          <w:rFonts w:hint="default" w:ascii="方正仿宋_GBK" w:hAnsi="方正仿宋_GBK" w:eastAsia="方正仿宋_GBK" w:cs="方正仿宋_GBK"/>
          <w:sz w:val="24"/>
          <w:szCs w:val="24"/>
          <w:lang w:val="en-US" w:eastAsia="zh-CN"/>
        </w:rPr>
      </w:pPr>
      <w:r>
        <w:rPr>
          <w:rFonts w:hint="eastAsia" w:ascii="方正仿宋_GBK" w:hAnsi="方正仿宋_GBK" w:eastAsia="方正仿宋_GBK" w:cs="方正仿宋_GBK"/>
          <w:sz w:val="24"/>
          <w:szCs w:val="24"/>
        </w:rPr>
        <w:t>5、响应文件中不得报价，</w:t>
      </w:r>
      <w:r>
        <w:rPr>
          <w:rFonts w:hint="eastAsia" w:ascii="方正仿宋_GBK" w:hAnsi="方正仿宋_GBK" w:eastAsia="方正仿宋_GBK" w:cs="方正仿宋_GBK"/>
          <w:sz w:val="24"/>
          <w:szCs w:val="24"/>
          <w:lang w:val="en-US" w:eastAsia="zh-CN"/>
        </w:rPr>
        <w:t>否则</w:t>
      </w:r>
      <w:r>
        <w:rPr>
          <w:rFonts w:hint="eastAsia" w:ascii="方正仿宋_GBK" w:hAnsi="方正仿宋_GBK" w:eastAsia="方正仿宋_GBK" w:cs="方正仿宋_GBK"/>
          <w:sz w:val="24"/>
          <w:szCs w:val="24"/>
        </w:rPr>
        <w:t>作废标处理。</w:t>
      </w:r>
    </w:p>
    <w:p>
      <w:pPr>
        <w:spacing w:line="440" w:lineRule="exact"/>
        <w:ind w:firstLine="480" w:firstLineChars="200"/>
        <w:rPr>
          <w:rFonts w:hint="default" w:ascii="方正仿宋_GBK" w:hAnsi="方正仿宋_GBK" w:eastAsia="方正仿宋_GBK" w:cs="方正仿宋_GBK"/>
          <w:sz w:val="24"/>
          <w:szCs w:val="24"/>
          <w:lang w:val="en-US" w:eastAsia="zh-CN"/>
        </w:rPr>
      </w:pPr>
      <w:r>
        <w:rPr>
          <w:rFonts w:hint="eastAsia" w:ascii="方正仿宋_GBK" w:hAnsi="方正仿宋_GBK" w:eastAsia="方正仿宋_GBK" w:cs="方正仿宋_GBK"/>
          <w:sz w:val="24"/>
          <w:szCs w:val="24"/>
          <w:lang w:val="en-US" w:eastAsia="zh-CN"/>
        </w:rPr>
        <w:t>6、未按“响应文件要求”的格式进行响应的，作废标处理。</w:t>
      </w:r>
    </w:p>
    <w:p>
      <w:pPr>
        <w:spacing w:line="440" w:lineRule="exact"/>
        <w:ind w:firstLine="480" w:firstLineChars="2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二、方案评审</w:t>
      </w:r>
    </w:p>
    <w:p>
      <w:pPr>
        <w:spacing w:line="440" w:lineRule="exact"/>
        <w:ind w:firstLine="480" w:firstLineChars="2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采购人对竞选人的提交的响应方案进行综合评审，择优选择2家及以上的竞选人，并在评审当天通知竞选人提交书面报价，其中报价最低的竞选人确定为成交人，所报价格即为合同价格。</w:t>
      </w:r>
    </w:p>
    <w:p>
      <w:pPr>
        <w:spacing w:line="440" w:lineRule="exact"/>
        <w:ind w:firstLine="480" w:firstLineChars="2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三、报价文件要求</w:t>
      </w:r>
    </w:p>
    <w:p>
      <w:pPr>
        <w:spacing w:line="440" w:lineRule="exact"/>
        <w:ind w:firstLine="480" w:firstLineChars="2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竞选人需提供书面的签字盖章的报价文件，竞选人的报价为一次性报价，不得提交选择性报价。</w:t>
      </w:r>
    </w:p>
    <w:p>
      <w:pPr>
        <w:spacing w:line="440" w:lineRule="exact"/>
        <w:ind w:firstLine="480" w:firstLineChars="2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本次竞价设定总价最高限价</w:t>
      </w:r>
      <w:r>
        <w:rPr>
          <w:rFonts w:hint="eastAsia" w:ascii="方正仿宋_GBK" w:hAnsi="方正仿宋_GBK" w:eastAsia="方正仿宋_GBK" w:cs="方正仿宋_GBK"/>
          <w:sz w:val="24"/>
          <w:szCs w:val="24"/>
          <w:u w:val="single"/>
          <w:lang w:val="en-US" w:eastAsia="zh-CN"/>
        </w:rPr>
        <w:t xml:space="preserve">  12.41  </w:t>
      </w:r>
      <w:r>
        <w:rPr>
          <w:rFonts w:hint="eastAsia" w:ascii="方正仿宋_GBK" w:hAnsi="方正仿宋_GBK" w:eastAsia="方正仿宋_GBK" w:cs="方正仿宋_GBK"/>
          <w:sz w:val="24"/>
          <w:szCs w:val="24"/>
          <w:lang w:val="en-US" w:eastAsia="zh-CN"/>
        </w:rPr>
        <w:t>万</w:t>
      </w:r>
      <w:r>
        <w:rPr>
          <w:rFonts w:hint="eastAsia" w:ascii="方正仿宋_GBK" w:hAnsi="方正仿宋_GBK" w:eastAsia="方正仿宋_GBK" w:cs="方正仿宋_GBK"/>
          <w:sz w:val="24"/>
          <w:szCs w:val="24"/>
        </w:rPr>
        <w:t>元；竞选人的报价不得超过最高限价，超过最高限价的否决其报价。</w:t>
      </w:r>
    </w:p>
    <w:p>
      <w:pPr>
        <w:pStyle w:val="12"/>
        <w:numPr>
          <w:ilvl w:val="0"/>
          <w:numId w:val="3"/>
        </w:numPr>
        <w:spacing w:after="0" w:line="360" w:lineRule="auto"/>
        <w:ind w:firstLine="480" w:firstLineChars="200"/>
        <w:jc w:val="left"/>
        <w:rPr>
          <w:rFonts w:hint="eastAsia" w:ascii="方正仿宋_GBK" w:hAnsi="方正仿宋_GBK" w:eastAsia="方正仿宋_GBK" w:cs="方正仿宋_GBK"/>
          <w:sz w:val="24"/>
          <w:szCs w:val="24"/>
        </w:rPr>
      </w:pPr>
      <w:r>
        <w:rPr>
          <w:rFonts w:hint="eastAsia" w:ascii="方正仿宋_GBK" w:hAnsi="方正仿宋_GBK" w:cs="方正仿宋_GBK"/>
          <w:sz w:val="24"/>
          <w:szCs w:val="24"/>
          <w:lang w:val="en-US" w:eastAsia="zh-CN"/>
        </w:rPr>
        <w:t>响应文件递交</w:t>
      </w:r>
    </w:p>
    <w:p>
      <w:pPr>
        <w:pStyle w:val="12"/>
        <w:numPr>
          <w:ilvl w:val="0"/>
          <w:numId w:val="0"/>
        </w:numPr>
        <w:spacing w:after="0" w:line="360" w:lineRule="auto"/>
        <w:ind w:firstLine="480" w:firstLineChars="200"/>
        <w:jc w:val="left"/>
        <w:rPr>
          <w:rFonts w:hint="default" w:ascii="方正仿宋_GBK" w:hAnsi="方正仿宋_GBK" w:eastAsia="方正仿宋_GBK" w:cs="方正仿宋_GBK"/>
          <w:sz w:val="24"/>
          <w:szCs w:val="24"/>
          <w:lang w:val="en-US"/>
        </w:rPr>
      </w:pPr>
      <w:r>
        <w:rPr>
          <w:rFonts w:hint="eastAsia" w:ascii="方正仿宋_GBK" w:hAnsi="方正仿宋_GBK" w:eastAsia="方正仿宋_GBK" w:cs="方正仿宋_GBK"/>
          <w:kern w:val="2"/>
          <w:sz w:val="24"/>
          <w:szCs w:val="24"/>
          <w:lang w:val="en-US" w:eastAsia="zh-CN" w:bidi="ar-SA"/>
        </w:rPr>
        <w:t>现场递交</w:t>
      </w:r>
      <w:r>
        <w:rPr>
          <w:rFonts w:hint="eastAsia" w:ascii="方正仿宋_GBK" w:hAnsi="方正仿宋_GBK" w:cs="方正仿宋_GBK"/>
          <w:kern w:val="2"/>
          <w:sz w:val="24"/>
          <w:szCs w:val="24"/>
          <w:lang w:val="en-US" w:eastAsia="zh-CN" w:bidi="ar-SA"/>
        </w:rPr>
        <w:t>，不接受邮寄。</w:t>
      </w:r>
    </w:p>
    <w:p>
      <w:pPr>
        <w:pStyle w:val="12"/>
        <w:numPr>
          <w:ilvl w:val="0"/>
          <w:numId w:val="3"/>
        </w:numPr>
        <w:spacing w:after="0" w:line="360" w:lineRule="auto"/>
        <w:ind w:firstLine="480" w:firstLineChars="200"/>
        <w:jc w:val="left"/>
        <w:rPr>
          <w:rFonts w:hint="eastAsia" w:ascii="方正仿宋_GBK" w:hAnsi="方正仿宋_GBK" w:eastAsia="方正仿宋_GBK" w:cs="方正仿宋_GBK"/>
          <w:sz w:val="24"/>
          <w:szCs w:val="24"/>
        </w:rPr>
      </w:pPr>
      <w:r>
        <w:rPr>
          <w:rFonts w:hint="eastAsia" w:ascii="方正仿宋_GBK" w:hAnsi="方正仿宋_GBK" w:cs="方正仿宋_GBK"/>
          <w:sz w:val="24"/>
          <w:szCs w:val="24"/>
          <w:lang w:val="en-US" w:eastAsia="zh-CN"/>
        </w:rPr>
        <w:t>响应文件质疑和澄清</w:t>
      </w:r>
    </w:p>
    <w:p>
      <w:pPr>
        <w:pStyle w:val="12"/>
        <w:numPr>
          <w:ilvl w:val="0"/>
          <w:numId w:val="4"/>
        </w:numPr>
        <w:spacing w:after="0" w:line="360" w:lineRule="auto"/>
        <w:ind w:firstLine="480" w:firstLineChars="200"/>
        <w:jc w:val="left"/>
        <w:rPr>
          <w:rFonts w:hint="eastAsia" w:ascii="方正仿宋_GBK" w:hAnsi="方正仿宋_GBK" w:cs="方正仿宋_GBK"/>
          <w:sz w:val="24"/>
          <w:szCs w:val="24"/>
          <w:lang w:val="en-US" w:eastAsia="zh-CN"/>
        </w:rPr>
      </w:pPr>
      <w:r>
        <w:rPr>
          <w:rFonts w:hint="eastAsia" w:ascii="方正仿宋_GBK" w:hAnsi="方正仿宋_GBK" w:cs="方正仿宋_GBK"/>
          <w:sz w:val="24"/>
          <w:szCs w:val="24"/>
          <w:lang w:val="en-US" w:eastAsia="zh-CN"/>
        </w:rPr>
        <w:t>竞选人在收到竞选文件后，应仔细检查竞选文件的所有内容，如有残缺或文字表述不清，图纸尺寸标注不明以及存在错、漏、缺、概念模糊和有可能出现歧义或理解上的偏差的内容等，应在采购公告所列竞选截止时间之前以书面形式向采购人提交质疑。</w:t>
      </w:r>
    </w:p>
    <w:p>
      <w:pPr>
        <w:pStyle w:val="12"/>
        <w:numPr>
          <w:ilvl w:val="0"/>
          <w:numId w:val="4"/>
        </w:numPr>
        <w:spacing w:after="0" w:line="360" w:lineRule="auto"/>
        <w:ind w:firstLine="480" w:firstLineChars="200"/>
        <w:jc w:val="left"/>
        <w:rPr>
          <w:rFonts w:hint="default" w:ascii="方正仿宋_GBK" w:hAnsi="方正仿宋_GBK" w:cs="方正仿宋_GBK"/>
          <w:sz w:val="24"/>
          <w:szCs w:val="24"/>
          <w:lang w:val="en-US" w:eastAsia="zh-CN"/>
        </w:rPr>
      </w:pPr>
      <w:r>
        <w:rPr>
          <w:rFonts w:hint="eastAsia" w:ascii="方正仿宋_GBK" w:hAnsi="方正仿宋_GBK" w:cs="方正仿宋_GBK"/>
          <w:sz w:val="24"/>
          <w:szCs w:val="24"/>
          <w:lang w:val="en-US" w:eastAsia="zh-CN"/>
        </w:rPr>
        <w:t>采购人澄清截止时间：竞选截止日前一天，采购人集中对各竞选人的质疑进行回复。</w:t>
      </w:r>
    </w:p>
    <w:p>
      <w:pPr>
        <w:pStyle w:val="12"/>
        <w:numPr>
          <w:ilvl w:val="0"/>
          <w:numId w:val="3"/>
        </w:numPr>
        <w:spacing w:after="0" w:line="360" w:lineRule="auto"/>
        <w:ind w:firstLine="480" w:firstLineChars="200"/>
        <w:jc w:val="left"/>
        <w:rPr>
          <w:rFonts w:hint="eastAsia" w:ascii="方正仿宋_GBK" w:hAnsi="方正仿宋_GBK" w:eastAsia="方正仿宋_GBK" w:cs="方正仿宋_GBK"/>
          <w:sz w:val="24"/>
          <w:szCs w:val="24"/>
        </w:rPr>
      </w:pPr>
      <w:r>
        <w:rPr>
          <w:rFonts w:hint="eastAsia" w:ascii="方正仿宋_GBK" w:hAnsi="方正仿宋_GBK" w:cs="方正仿宋_GBK"/>
          <w:sz w:val="24"/>
          <w:szCs w:val="24"/>
          <w:lang w:val="en-US" w:eastAsia="zh-CN"/>
        </w:rPr>
        <w:t>响应文件</w:t>
      </w:r>
      <w:r>
        <w:rPr>
          <w:rFonts w:hint="eastAsia" w:ascii="方正仿宋_GBK" w:hAnsi="方正仿宋_GBK" w:eastAsia="方正仿宋_GBK" w:cs="方正仿宋_GBK"/>
          <w:sz w:val="24"/>
          <w:szCs w:val="24"/>
        </w:rPr>
        <w:t>格式</w:t>
      </w:r>
    </w:p>
    <w:p>
      <w:pPr>
        <w:autoSpaceDE w:val="0"/>
        <w:autoSpaceDN w:val="0"/>
        <w:adjustRightInd w:val="0"/>
        <w:spacing w:line="360" w:lineRule="auto"/>
        <w:ind w:firstLine="480" w:firstLineChars="200"/>
        <w:jc w:val="both"/>
        <w:rPr>
          <w:rFonts w:hint="eastAsia" w:ascii="方正仿宋_GBK" w:hAnsi="方正仿宋_GBK" w:eastAsia="方正仿宋_GBK" w:cs="方正仿宋_GBK"/>
          <w:color w:val="000000" w:themeColor="text1"/>
          <w:kern w:val="0"/>
          <w:sz w:val="24"/>
          <w:szCs w:val="24"/>
          <w:lang w:eastAsia="zh-CN"/>
        </w:rPr>
      </w:pPr>
      <w:r>
        <w:rPr>
          <w:rFonts w:hint="eastAsia" w:ascii="方正仿宋_GBK" w:hAnsi="方正仿宋_GBK" w:eastAsia="方正仿宋_GBK" w:cs="方正仿宋_GBK"/>
          <w:color w:val="000000" w:themeColor="text1"/>
          <w:kern w:val="0"/>
          <w:sz w:val="24"/>
          <w:szCs w:val="24"/>
          <w:lang w:eastAsia="zh-CN"/>
        </w:rPr>
        <w:t>响应文件格式如下：</w:t>
      </w:r>
    </w:p>
    <w:p>
      <w:pPr>
        <w:autoSpaceDE w:val="0"/>
        <w:autoSpaceDN w:val="0"/>
        <w:adjustRightInd w:val="0"/>
        <w:spacing w:line="360" w:lineRule="auto"/>
        <w:jc w:val="center"/>
        <w:rPr>
          <w:rFonts w:hint="eastAsia" w:ascii="方正仿宋_GBK" w:hAnsi="方正仿宋_GBK" w:eastAsia="方正仿宋_GBK" w:cs="方正仿宋_GBK"/>
          <w:color w:val="000000" w:themeColor="text1"/>
          <w:kern w:val="0"/>
          <w:sz w:val="24"/>
          <w:szCs w:val="24"/>
          <w:lang w:eastAsia="zh-CN"/>
        </w:rPr>
      </w:pPr>
    </w:p>
    <w:p>
      <w:pPr>
        <w:autoSpaceDE w:val="0"/>
        <w:autoSpaceDN w:val="0"/>
        <w:adjustRightInd w:val="0"/>
        <w:spacing w:line="360" w:lineRule="auto"/>
        <w:jc w:val="center"/>
        <w:rPr>
          <w:rFonts w:hint="eastAsia" w:ascii="方正仿宋_GBK" w:hAnsi="方正仿宋_GBK" w:eastAsia="方正仿宋_GBK" w:cs="方正仿宋_GBK"/>
          <w:color w:val="000000" w:themeColor="text1"/>
          <w:kern w:val="0"/>
          <w:sz w:val="24"/>
          <w:szCs w:val="24"/>
          <w:lang w:eastAsia="zh-CN"/>
        </w:rPr>
      </w:pPr>
    </w:p>
    <w:p>
      <w:pPr>
        <w:autoSpaceDE w:val="0"/>
        <w:autoSpaceDN w:val="0"/>
        <w:adjustRightInd w:val="0"/>
        <w:spacing w:line="360" w:lineRule="auto"/>
        <w:jc w:val="center"/>
        <w:rPr>
          <w:rFonts w:hint="eastAsia" w:ascii="方正仿宋_GBK" w:hAnsi="方正仿宋_GBK" w:eastAsia="方正仿宋_GBK" w:cs="方正仿宋_GBK"/>
          <w:color w:val="000000" w:themeColor="text1"/>
          <w:kern w:val="0"/>
          <w:sz w:val="24"/>
          <w:szCs w:val="24"/>
          <w:lang w:eastAsia="zh-CN"/>
        </w:rPr>
      </w:pPr>
    </w:p>
    <w:p>
      <w:pPr>
        <w:autoSpaceDE w:val="0"/>
        <w:autoSpaceDN w:val="0"/>
        <w:adjustRightInd w:val="0"/>
        <w:spacing w:line="360" w:lineRule="auto"/>
        <w:jc w:val="center"/>
        <w:rPr>
          <w:rFonts w:hint="eastAsia" w:ascii="方正仿宋_GBK" w:hAnsi="方正仿宋_GBK" w:eastAsia="方正仿宋_GBK" w:cs="方正仿宋_GBK"/>
          <w:color w:val="000000" w:themeColor="text1"/>
          <w:kern w:val="0"/>
          <w:sz w:val="24"/>
          <w:szCs w:val="24"/>
          <w:lang w:eastAsia="zh-CN"/>
        </w:rPr>
      </w:pPr>
    </w:p>
    <w:p>
      <w:pPr>
        <w:autoSpaceDE w:val="0"/>
        <w:autoSpaceDN w:val="0"/>
        <w:adjustRightInd w:val="0"/>
        <w:spacing w:line="360" w:lineRule="auto"/>
        <w:jc w:val="center"/>
        <w:rPr>
          <w:rFonts w:hint="eastAsia" w:ascii="方正仿宋_GBK" w:hAnsi="方正仿宋_GBK" w:eastAsia="方正仿宋_GBK" w:cs="方正仿宋_GBK"/>
          <w:color w:val="000000" w:themeColor="text1"/>
          <w:kern w:val="0"/>
          <w:sz w:val="24"/>
          <w:szCs w:val="24"/>
          <w:lang w:eastAsia="zh-CN"/>
        </w:rPr>
      </w:pPr>
    </w:p>
    <w:p>
      <w:pPr>
        <w:autoSpaceDE w:val="0"/>
        <w:autoSpaceDN w:val="0"/>
        <w:adjustRightInd w:val="0"/>
        <w:spacing w:line="360" w:lineRule="auto"/>
        <w:jc w:val="center"/>
        <w:rPr>
          <w:rFonts w:hint="eastAsia" w:ascii="方正仿宋_GBK" w:hAnsi="方正仿宋_GBK" w:eastAsia="方正仿宋_GBK" w:cs="方正仿宋_GBK"/>
          <w:color w:val="000000" w:themeColor="text1"/>
          <w:kern w:val="0"/>
          <w:sz w:val="24"/>
          <w:szCs w:val="24"/>
          <w:lang w:eastAsia="zh-CN"/>
        </w:rPr>
      </w:pPr>
    </w:p>
    <w:p>
      <w:pPr>
        <w:autoSpaceDE w:val="0"/>
        <w:autoSpaceDN w:val="0"/>
        <w:adjustRightInd w:val="0"/>
        <w:spacing w:line="360" w:lineRule="auto"/>
        <w:jc w:val="center"/>
        <w:rPr>
          <w:rFonts w:hint="eastAsia" w:ascii="方正仿宋_GBK" w:hAnsi="方正仿宋_GBK" w:eastAsia="方正仿宋_GBK" w:cs="方正仿宋_GBK"/>
          <w:color w:val="000000" w:themeColor="text1"/>
          <w:kern w:val="0"/>
          <w:sz w:val="24"/>
          <w:szCs w:val="24"/>
          <w:lang w:eastAsia="zh-CN"/>
        </w:rPr>
      </w:pPr>
    </w:p>
    <w:p>
      <w:pPr>
        <w:autoSpaceDE w:val="0"/>
        <w:autoSpaceDN w:val="0"/>
        <w:adjustRightInd w:val="0"/>
        <w:spacing w:line="360" w:lineRule="auto"/>
        <w:jc w:val="center"/>
        <w:rPr>
          <w:rFonts w:hint="eastAsia" w:ascii="方正仿宋_GBK" w:hAnsi="方正仿宋_GBK" w:eastAsia="方正仿宋_GBK" w:cs="方正仿宋_GBK"/>
          <w:color w:val="000000" w:themeColor="text1"/>
          <w:kern w:val="0"/>
          <w:sz w:val="24"/>
          <w:szCs w:val="24"/>
          <w:lang w:eastAsia="zh-CN"/>
        </w:rPr>
      </w:pPr>
    </w:p>
    <w:p>
      <w:pPr>
        <w:rPr>
          <w:rFonts w:hint="eastAsia" w:ascii="方正仿宋_GBK" w:hAnsi="方正仿宋_GBK" w:eastAsia="方正仿宋_GBK" w:cs="方正仿宋_GBK"/>
          <w:color w:val="000000" w:themeColor="text1"/>
          <w:kern w:val="0"/>
          <w:sz w:val="24"/>
          <w:szCs w:val="24"/>
          <w:lang w:eastAsia="zh-CN"/>
        </w:rPr>
      </w:pPr>
      <w:r>
        <w:rPr>
          <w:rFonts w:hint="eastAsia" w:ascii="方正仿宋_GBK" w:hAnsi="方正仿宋_GBK" w:eastAsia="方正仿宋_GBK" w:cs="方正仿宋_GBK"/>
          <w:color w:val="000000" w:themeColor="text1"/>
          <w:kern w:val="0"/>
          <w:sz w:val="24"/>
          <w:szCs w:val="24"/>
          <w:lang w:eastAsia="zh-CN"/>
        </w:rPr>
        <w:br w:type="page"/>
      </w:r>
    </w:p>
    <w:p>
      <w:pPr>
        <w:autoSpaceDE w:val="0"/>
        <w:autoSpaceDN w:val="0"/>
        <w:adjustRightInd w:val="0"/>
        <w:spacing w:line="360" w:lineRule="auto"/>
        <w:jc w:val="center"/>
        <w:rPr>
          <w:rFonts w:hint="eastAsia" w:ascii="方正仿宋_GBK" w:hAnsi="方正仿宋_GBK" w:eastAsia="方正仿宋_GBK" w:cs="方正仿宋_GBK"/>
          <w:color w:val="000000" w:themeColor="text1"/>
          <w:kern w:val="0"/>
          <w:sz w:val="24"/>
          <w:szCs w:val="24"/>
        </w:rPr>
      </w:pPr>
      <w:r>
        <w:rPr>
          <w:rFonts w:hint="eastAsia" w:ascii="方正仿宋_GBK" w:hAnsi="方正仿宋_GBK" w:eastAsia="方正仿宋_GBK" w:cs="方正仿宋_GBK"/>
          <w:color w:val="000000" w:themeColor="text1"/>
          <w:kern w:val="0"/>
          <w:sz w:val="24"/>
          <w:szCs w:val="24"/>
          <w:lang w:eastAsia="zh-CN"/>
        </w:rPr>
        <w:t>（</w:t>
      </w:r>
      <w:r>
        <w:rPr>
          <w:rFonts w:hint="eastAsia" w:ascii="方正仿宋_GBK" w:hAnsi="方正仿宋_GBK" w:eastAsia="方正仿宋_GBK" w:cs="方正仿宋_GBK"/>
          <w:color w:val="000000" w:themeColor="text1"/>
          <w:kern w:val="0"/>
          <w:sz w:val="24"/>
          <w:szCs w:val="24"/>
          <w:lang w:val="en-US" w:eastAsia="zh-CN"/>
        </w:rPr>
        <w:t>一</w:t>
      </w:r>
      <w:r>
        <w:rPr>
          <w:rFonts w:hint="eastAsia" w:ascii="方正仿宋_GBK" w:hAnsi="方正仿宋_GBK" w:eastAsia="方正仿宋_GBK" w:cs="方正仿宋_GBK"/>
          <w:color w:val="000000" w:themeColor="text1"/>
          <w:kern w:val="0"/>
          <w:sz w:val="24"/>
          <w:szCs w:val="24"/>
          <w:lang w:eastAsia="zh-CN"/>
        </w:rPr>
        <w:t>）</w:t>
      </w:r>
      <w:r>
        <w:rPr>
          <w:rFonts w:hint="eastAsia" w:ascii="方正仿宋_GBK" w:hAnsi="方正仿宋_GBK" w:eastAsia="方正仿宋_GBK" w:cs="方正仿宋_GBK"/>
          <w:color w:val="000000" w:themeColor="text1"/>
          <w:kern w:val="0"/>
          <w:sz w:val="24"/>
          <w:szCs w:val="24"/>
        </w:rPr>
        <w:t>竞选函（格式）</w:t>
      </w:r>
    </w:p>
    <w:p>
      <w:pPr>
        <w:autoSpaceDE w:val="0"/>
        <w:autoSpaceDN w:val="0"/>
        <w:adjustRightInd w:val="0"/>
        <w:spacing w:line="520" w:lineRule="exact"/>
        <w:rPr>
          <w:rFonts w:hint="eastAsia" w:ascii="方正仿宋_GBK" w:hAnsi="方正仿宋_GBK" w:eastAsia="方正仿宋_GBK" w:cs="方正仿宋_GBK"/>
          <w:color w:val="000000" w:themeColor="text1"/>
          <w:kern w:val="0"/>
          <w:sz w:val="24"/>
          <w:szCs w:val="24"/>
        </w:rPr>
      </w:pPr>
      <w:r>
        <w:rPr>
          <w:rFonts w:hint="eastAsia" w:ascii="方正仿宋_GBK" w:hAnsi="方正仿宋_GBK" w:eastAsia="方正仿宋_GBK" w:cs="方正仿宋_GBK"/>
          <w:color w:val="000000" w:themeColor="text1"/>
          <w:kern w:val="0"/>
          <w:sz w:val="24"/>
          <w:szCs w:val="24"/>
        </w:rPr>
        <w:t>重庆渝环生物能源有限公司：</w:t>
      </w:r>
    </w:p>
    <w:p>
      <w:pPr>
        <w:autoSpaceDE w:val="0"/>
        <w:autoSpaceDN w:val="0"/>
        <w:adjustRightInd w:val="0"/>
        <w:spacing w:line="520" w:lineRule="exact"/>
        <w:ind w:firstLine="420"/>
        <w:rPr>
          <w:rFonts w:hint="eastAsia" w:ascii="方正仿宋_GBK" w:hAnsi="方正仿宋_GBK" w:eastAsia="方正仿宋_GBK" w:cs="方正仿宋_GBK"/>
          <w:color w:val="000000" w:themeColor="text1"/>
          <w:kern w:val="0"/>
          <w:sz w:val="24"/>
          <w:szCs w:val="24"/>
        </w:rPr>
      </w:pPr>
      <w:r>
        <w:rPr>
          <w:rFonts w:hint="eastAsia" w:ascii="方正仿宋_GBK" w:hAnsi="方正仿宋_GBK" w:eastAsia="方正仿宋_GBK" w:cs="方正仿宋_GBK"/>
          <w:color w:val="000000" w:themeColor="text1"/>
          <w:kern w:val="0"/>
          <w:sz w:val="24"/>
          <w:szCs w:val="24"/>
          <w:u w:val="single"/>
        </w:rPr>
        <w:t xml:space="preserve">   （竞选人单位名称）   </w:t>
      </w:r>
      <w:r>
        <w:rPr>
          <w:rFonts w:hint="eastAsia" w:ascii="方正仿宋_GBK" w:hAnsi="方正仿宋_GBK" w:eastAsia="方正仿宋_GBK" w:cs="方正仿宋_GBK"/>
          <w:color w:val="000000" w:themeColor="text1"/>
          <w:kern w:val="0"/>
          <w:sz w:val="24"/>
          <w:szCs w:val="24"/>
        </w:rPr>
        <w:t>系中华人民共和国合法企业，注册地址</w:t>
      </w:r>
      <w:r>
        <w:rPr>
          <w:rFonts w:hint="eastAsia" w:ascii="方正仿宋_GBK" w:hAnsi="方正仿宋_GBK" w:eastAsia="方正仿宋_GBK" w:cs="方正仿宋_GBK"/>
          <w:color w:val="000000" w:themeColor="text1"/>
          <w:kern w:val="0"/>
          <w:sz w:val="24"/>
          <w:szCs w:val="24"/>
          <w:u w:val="single"/>
        </w:rPr>
        <w:t xml:space="preserve">                。</w:t>
      </w:r>
      <w:r>
        <w:rPr>
          <w:rFonts w:hint="eastAsia" w:ascii="方正仿宋_GBK" w:hAnsi="方正仿宋_GBK" w:eastAsia="方正仿宋_GBK" w:cs="方正仿宋_GBK"/>
          <w:color w:val="000000" w:themeColor="text1"/>
          <w:kern w:val="0"/>
          <w:sz w:val="24"/>
          <w:szCs w:val="24"/>
        </w:rPr>
        <w:t>我方就参加本次竞选有关事项郑重声明如下：</w:t>
      </w:r>
      <w:r>
        <w:rPr>
          <w:rFonts w:hint="eastAsia" w:ascii="方正仿宋_GBK" w:hAnsi="方正仿宋_GBK" w:eastAsia="方正仿宋_GBK" w:cs="方正仿宋_GBK"/>
          <w:color w:val="000000" w:themeColor="text1"/>
          <w:kern w:val="0"/>
          <w:sz w:val="24"/>
          <w:szCs w:val="24"/>
        </w:rPr>
        <w:cr/>
      </w:r>
      <w:r>
        <w:rPr>
          <w:rFonts w:hint="eastAsia" w:ascii="方正仿宋_GBK" w:hAnsi="方正仿宋_GBK" w:eastAsia="方正仿宋_GBK" w:cs="方正仿宋_GBK"/>
          <w:color w:val="000000" w:themeColor="text1"/>
          <w:kern w:val="0"/>
          <w:sz w:val="24"/>
          <w:szCs w:val="24"/>
        </w:rPr>
        <w:t>一、我方完全理解并接受</w:t>
      </w:r>
      <w:r>
        <w:rPr>
          <w:rFonts w:hint="eastAsia" w:ascii="方正仿宋_GBK" w:hAnsi="方正仿宋_GBK" w:eastAsia="方正仿宋_GBK" w:cs="方正仿宋_GBK"/>
          <w:color w:val="000000" w:themeColor="text1"/>
          <w:kern w:val="0"/>
          <w:sz w:val="24"/>
          <w:szCs w:val="24"/>
          <w:u w:val="single"/>
        </w:rPr>
        <w:t xml:space="preserve">  （采购项目名称）    </w:t>
      </w:r>
      <w:r>
        <w:rPr>
          <w:rFonts w:hint="eastAsia" w:ascii="方正仿宋_GBK" w:hAnsi="方正仿宋_GBK" w:eastAsia="方正仿宋_GBK" w:cs="方正仿宋_GBK"/>
          <w:color w:val="000000" w:themeColor="text1"/>
          <w:kern w:val="0"/>
          <w:sz w:val="24"/>
          <w:szCs w:val="24"/>
        </w:rPr>
        <w:t>项目比选文件所有要求。</w:t>
      </w:r>
      <w:r>
        <w:rPr>
          <w:rFonts w:hint="eastAsia" w:ascii="方正仿宋_GBK" w:hAnsi="方正仿宋_GBK" w:eastAsia="方正仿宋_GBK" w:cs="方正仿宋_GBK"/>
          <w:color w:val="000000" w:themeColor="text1"/>
          <w:kern w:val="0"/>
          <w:sz w:val="24"/>
          <w:szCs w:val="24"/>
        </w:rPr>
        <w:cr/>
      </w:r>
      <w:r>
        <w:rPr>
          <w:rFonts w:hint="eastAsia" w:ascii="方正仿宋_GBK" w:hAnsi="方正仿宋_GBK" w:eastAsia="方正仿宋_GBK" w:cs="方正仿宋_GBK"/>
          <w:color w:val="000000" w:themeColor="text1"/>
          <w:kern w:val="0"/>
          <w:sz w:val="24"/>
          <w:szCs w:val="24"/>
        </w:rPr>
        <w:t>二、我方提交的所有竞选文件、资料都是准确和真实的，如有虚假或隐瞒，我方愿意承担一切法律责任。</w:t>
      </w:r>
      <w:r>
        <w:rPr>
          <w:rFonts w:hint="eastAsia" w:ascii="方正仿宋_GBK" w:hAnsi="方正仿宋_GBK" w:eastAsia="方正仿宋_GBK" w:cs="方正仿宋_GBK"/>
          <w:color w:val="000000" w:themeColor="text1"/>
          <w:kern w:val="0"/>
          <w:sz w:val="24"/>
          <w:szCs w:val="24"/>
        </w:rPr>
        <w:cr/>
      </w:r>
      <w:r>
        <w:rPr>
          <w:rFonts w:hint="eastAsia" w:ascii="方正仿宋_GBK" w:hAnsi="方正仿宋_GBK" w:eastAsia="方正仿宋_GBK" w:cs="方正仿宋_GBK"/>
          <w:color w:val="000000" w:themeColor="text1"/>
          <w:kern w:val="0"/>
          <w:sz w:val="24"/>
          <w:szCs w:val="24"/>
        </w:rPr>
        <w:t>三、我方承诺按照比选文件要求，提供比选项目的技术服务。</w:t>
      </w:r>
      <w:r>
        <w:rPr>
          <w:rFonts w:hint="eastAsia" w:ascii="方正仿宋_GBK" w:hAnsi="方正仿宋_GBK" w:eastAsia="方正仿宋_GBK" w:cs="方正仿宋_GBK"/>
          <w:color w:val="000000" w:themeColor="text1"/>
          <w:kern w:val="0"/>
          <w:sz w:val="24"/>
          <w:szCs w:val="24"/>
        </w:rPr>
        <w:cr/>
      </w:r>
      <w:r>
        <w:rPr>
          <w:rFonts w:hint="eastAsia" w:ascii="方正仿宋_GBK" w:hAnsi="方正仿宋_GBK" w:eastAsia="方正仿宋_GBK" w:cs="方正仿宋_GBK"/>
          <w:color w:val="000000" w:themeColor="text1"/>
          <w:kern w:val="0"/>
          <w:sz w:val="24"/>
          <w:szCs w:val="24"/>
        </w:rPr>
        <w:t>四、我方承诺：本次竞选的竞选有效期为90天。</w:t>
      </w:r>
      <w:r>
        <w:rPr>
          <w:rFonts w:hint="eastAsia" w:ascii="方正仿宋_GBK" w:hAnsi="方正仿宋_GBK" w:eastAsia="方正仿宋_GBK" w:cs="方正仿宋_GBK"/>
          <w:color w:val="000000" w:themeColor="text1"/>
          <w:kern w:val="0"/>
          <w:sz w:val="24"/>
          <w:szCs w:val="24"/>
        </w:rPr>
        <w:cr/>
      </w:r>
      <w:r>
        <w:rPr>
          <w:rFonts w:hint="eastAsia" w:ascii="方正仿宋_GBK" w:hAnsi="方正仿宋_GBK" w:eastAsia="方正仿宋_GBK" w:cs="方正仿宋_GBK"/>
          <w:color w:val="000000" w:themeColor="text1"/>
          <w:kern w:val="0"/>
          <w:sz w:val="24"/>
          <w:szCs w:val="24"/>
        </w:rPr>
        <w:t>五、我方竞选报价为闭口价。即在竞选有效期和合同有效期内，该报价固定不变。</w:t>
      </w:r>
      <w:r>
        <w:rPr>
          <w:rFonts w:hint="eastAsia" w:ascii="方正仿宋_GBK" w:hAnsi="方正仿宋_GBK" w:eastAsia="方正仿宋_GBK" w:cs="方正仿宋_GBK"/>
          <w:color w:val="000000" w:themeColor="text1"/>
          <w:kern w:val="0"/>
          <w:sz w:val="24"/>
          <w:szCs w:val="24"/>
        </w:rPr>
        <w:cr/>
      </w:r>
      <w:r>
        <w:rPr>
          <w:rFonts w:hint="eastAsia" w:ascii="方正仿宋_GBK" w:hAnsi="方正仿宋_GBK" w:eastAsia="方正仿宋_GBK" w:cs="方正仿宋_GBK"/>
          <w:color w:val="000000" w:themeColor="text1"/>
          <w:kern w:val="0"/>
          <w:sz w:val="24"/>
          <w:szCs w:val="24"/>
        </w:rPr>
        <w:t>六、如果我方中选，我方将履行比选文件中规定的各项要求以及我方竞选文件的各项承诺，按《民法典》及合同约定条款承担我方责任。</w:t>
      </w:r>
      <w:r>
        <w:rPr>
          <w:rFonts w:hint="eastAsia" w:ascii="方正仿宋_GBK" w:hAnsi="方正仿宋_GBK" w:eastAsia="方正仿宋_GBK" w:cs="方正仿宋_GBK"/>
          <w:color w:val="000000" w:themeColor="text1"/>
          <w:kern w:val="0"/>
          <w:sz w:val="24"/>
          <w:szCs w:val="24"/>
        </w:rPr>
        <w:cr/>
      </w:r>
      <w:r>
        <w:rPr>
          <w:rFonts w:hint="eastAsia" w:ascii="方正仿宋_GBK" w:hAnsi="方正仿宋_GBK" w:eastAsia="方正仿宋_GBK" w:cs="方正仿宋_GBK"/>
          <w:color w:val="000000" w:themeColor="text1"/>
          <w:kern w:val="0"/>
          <w:sz w:val="24"/>
          <w:szCs w:val="24"/>
        </w:rPr>
        <w:t>七、授权代表移动联系方式：</w:t>
      </w:r>
    </w:p>
    <w:p>
      <w:pPr>
        <w:autoSpaceDE w:val="0"/>
        <w:autoSpaceDN w:val="0"/>
        <w:adjustRightInd w:val="0"/>
        <w:spacing w:line="520" w:lineRule="exact"/>
        <w:ind w:left="4200" w:leftChars="2000"/>
        <w:rPr>
          <w:rFonts w:hint="eastAsia" w:ascii="方正仿宋_GBK" w:hAnsi="方正仿宋_GBK" w:eastAsia="方正仿宋_GBK" w:cs="方正仿宋_GBK"/>
          <w:color w:val="000000" w:themeColor="text1"/>
          <w:kern w:val="0"/>
          <w:sz w:val="24"/>
          <w:szCs w:val="24"/>
        </w:rPr>
      </w:pPr>
      <w:r>
        <w:rPr>
          <w:rFonts w:hint="eastAsia" w:ascii="方正仿宋_GBK" w:hAnsi="方正仿宋_GBK" w:eastAsia="方正仿宋_GBK" w:cs="方正仿宋_GBK"/>
          <w:color w:val="000000" w:themeColor="text1"/>
          <w:kern w:val="0"/>
          <w:sz w:val="24"/>
          <w:szCs w:val="24"/>
        </w:rPr>
        <w:t>竞选人：（盖单位公章）</w:t>
      </w:r>
    </w:p>
    <w:p>
      <w:pPr>
        <w:autoSpaceDE w:val="0"/>
        <w:autoSpaceDN w:val="0"/>
        <w:adjustRightInd w:val="0"/>
        <w:spacing w:line="520" w:lineRule="exact"/>
        <w:ind w:left="4200" w:leftChars="2000"/>
        <w:rPr>
          <w:rFonts w:hint="eastAsia" w:ascii="方正仿宋_GBK" w:hAnsi="方正仿宋_GBK" w:eastAsia="方正仿宋_GBK" w:cs="方正仿宋_GBK"/>
          <w:color w:val="000000" w:themeColor="text1"/>
          <w:kern w:val="0"/>
          <w:sz w:val="24"/>
          <w:szCs w:val="24"/>
        </w:rPr>
      </w:pPr>
      <w:r>
        <w:rPr>
          <w:rFonts w:hint="eastAsia" w:ascii="方正仿宋_GBK" w:hAnsi="方正仿宋_GBK" w:eastAsia="方正仿宋_GBK" w:cs="方正仿宋_GBK"/>
          <w:color w:val="000000" w:themeColor="text1"/>
          <w:kern w:val="0"/>
          <w:sz w:val="24"/>
          <w:szCs w:val="24"/>
        </w:rPr>
        <w:t>法定代表人或其委托代理人：（签字或盖章）</w:t>
      </w:r>
    </w:p>
    <w:p>
      <w:pPr>
        <w:autoSpaceDE w:val="0"/>
        <w:autoSpaceDN w:val="0"/>
        <w:adjustRightInd w:val="0"/>
        <w:spacing w:line="520" w:lineRule="exact"/>
        <w:ind w:left="4200" w:leftChars="2000"/>
        <w:rPr>
          <w:rFonts w:hint="eastAsia" w:ascii="方正仿宋_GBK" w:hAnsi="方正仿宋_GBK" w:eastAsia="方正仿宋_GBK" w:cs="方正仿宋_GBK"/>
          <w:color w:val="000000" w:themeColor="text1"/>
          <w:kern w:val="0"/>
          <w:sz w:val="24"/>
          <w:szCs w:val="24"/>
        </w:rPr>
      </w:pPr>
      <w:r>
        <w:rPr>
          <w:rFonts w:hint="eastAsia" w:ascii="方正仿宋_GBK" w:hAnsi="方正仿宋_GBK" w:eastAsia="方正仿宋_GBK" w:cs="方正仿宋_GBK"/>
          <w:color w:val="000000" w:themeColor="text1"/>
          <w:kern w:val="0"/>
          <w:sz w:val="24"/>
          <w:szCs w:val="24"/>
        </w:rPr>
        <w:t>地址：</w:t>
      </w:r>
    </w:p>
    <w:p>
      <w:pPr>
        <w:autoSpaceDE w:val="0"/>
        <w:autoSpaceDN w:val="0"/>
        <w:adjustRightInd w:val="0"/>
        <w:spacing w:line="520" w:lineRule="exact"/>
        <w:ind w:left="4200" w:leftChars="2000"/>
        <w:rPr>
          <w:rFonts w:hint="eastAsia" w:ascii="方正仿宋_GBK" w:hAnsi="方正仿宋_GBK" w:eastAsia="方正仿宋_GBK" w:cs="方正仿宋_GBK"/>
          <w:color w:val="000000" w:themeColor="text1"/>
          <w:kern w:val="0"/>
          <w:sz w:val="24"/>
          <w:szCs w:val="24"/>
        </w:rPr>
      </w:pPr>
      <w:r>
        <w:rPr>
          <w:rFonts w:hint="eastAsia" w:ascii="方正仿宋_GBK" w:hAnsi="方正仿宋_GBK" w:eastAsia="方正仿宋_GBK" w:cs="方正仿宋_GBK"/>
          <w:color w:val="000000" w:themeColor="text1"/>
          <w:kern w:val="0"/>
          <w:sz w:val="24"/>
          <w:szCs w:val="24"/>
        </w:rPr>
        <w:t>电话：</w:t>
      </w:r>
    </w:p>
    <w:p>
      <w:pPr>
        <w:autoSpaceDE w:val="0"/>
        <w:autoSpaceDN w:val="0"/>
        <w:adjustRightInd w:val="0"/>
        <w:spacing w:line="520" w:lineRule="exact"/>
        <w:ind w:left="4200" w:leftChars="2000"/>
        <w:rPr>
          <w:rFonts w:hint="eastAsia" w:ascii="方正仿宋_GBK" w:hAnsi="方正仿宋_GBK" w:eastAsia="方正仿宋_GBK" w:cs="方正仿宋_GBK"/>
          <w:color w:val="000000" w:themeColor="text1"/>
          <w:kern w:val="0"/>
          <w:sz w:val="24"/>
          <w:szCs w:val="24"/>
        </w:rPr>
      </w:pPr>
      <w:r>
        <w:rPr>
          <w:rFonts w:hint="eastAsia" w:ascii="方正仿宋_GBK" w:hAnsi="方正仿宋_GBK" w:eastAsia="方正仿宋_GBK" w:cs="方正仿宋_GBK"/>
          <w:color w:val="000000" w:themeColor="text1"/>
          <w:kern w:val="0"/>
          <w:sz w:val="24"/>
          <w:szCs w:val="24"/>
        </w:rPr>
        <w:t>传真：</w:t>
      </w:r>
    </w:p>
    <w:p>
      <w:pPr>
        <w:spacing w:after="2" w:line="520" w:lineRule="exact"/>
        <w:jc w:val="right"/>
        <w:rPr>
          <w:rFonts w:hint="eastAsia" w:ascii="方正仿宋_GBK" w:hAnsi="方正仿宋_GBK" w:eastAsia="方正仿宋_GBK" w:cs="方正仿宋_GBK"/>
          <w:color w:val="000000" w:themeColor="text1"/>
          <w:kern w:val="0"/>
          <w:sz w:val="24"/>
          <w:szCs w:val="24"/>
        </w:rPr>
      </w:pPr>
      <w:r>
        <w:rPr>
          <w:rFonts w:hint="eastAsia" w:ascii="方正仿宋_GBK" w:hAnsi="方正仿宋_GBK" w:eastAsia="方正仿宋_GBK" w:cs="方正仿宋_GBK"/>
          <w:color w:val="000000" w:themeColor="text1"/>
          <w:kern w:val="0"/>
          <w:sz w:val="24"/>
          <w:szCs w:val="24"/>
        </w:rPr>
        <w:t>年 月 日</w:t>
      </w:r>
    </w:p>
    <w:p>
      <w:pPr>
        <w:pStyle w:val="7"/>
        <w:kinsoku w:val="0"/>
        <w:overflowPunct w:val="0"/>
        <w:spacing w:before="27" w:line="360" w:lineRule="auto"/>
        <w:ind w:left="2752" w:right="2944" w:firstLine="320"/>
        <w:jc w:val="center"/>
        <w:rPr>
          <w:rFonts w:hint="eastAsia" w:ascii="方正仿宋_GBK" w:hAnsi="方正仿宋_GBK" w:eastAsia="方正仿宋_GBK" w:cs="方正仿宋_GBK"/>
          <w:bCs/>
          <w:color w:val="000000" w:themeColor="text1"/>
          <w:sz w:val="24"/>
          <w:szCs w:val="24"/>
        </w:rPr>
      </w:pPr>
    </w:p>
    <w:p>
      <w:pPr>
        <w:pStyle w:val="7"/>
        <w:kinsoku w:val="0"/>
        <w:overflowPunct w:val="0"/>
        <w:spacing w:before="27" w:line="360" w:lineRule="auto"/>
        <w:ind w:right="2944"/>
        <w:rPr>
          <w:rFonts w:hint="eastAsia" w:ascii="方正仿宋_GBK" w:hAnsi="方正仿宋_GBK" w:eastAsia="方正仿宋_GBK" w:cs="方正仿宋_GBK"/>
          <w:bCs/>
          <w:color w:val="000000" w:themeColor="text1"/>
          <w:sz w:val="24"/>
          <w:szCs w:val="24"/>
        </w:rPr>
      </w:pPr>
    </w:p>
    <w:p>
      <w:pPr>
        <w:pStyle w:val="7"/>
        <w:kinsoku w:val="0"/>
        <w:overflowPunct w:val="0"/>
        <w:spacing w:before="27" w:line="360" w:lineRule="auto"/>
        <w:ind w:right="2944"/>
        <w:jc w:val="center"/>
        <w:rPr>
          <w:rFonts w:hint="eastAsia" w:ascii="方正仿宋_GBK" w:hAnsi="方正仿宋_GBK" w:eastAsia="方正仿宋_GBK" w:cs="方正仿宋_GBK"/>
          <w:bCs/>
          <w:color w:val="000000" w:themeColor="text1"/>
          <w:sz w:val="24"/>
          <w:szCs w:val="24"/>
          <w:lang w:val="en-US" w:eastAsia="zh-CN"/>
        </w:rPr>
      </w:pPr>
      <w:r>
        <w:rPr>
          <w:rFonts w:hint="eastAsia" w:ascii="方正仿宋_GBK" w:hAnsi="方正仿宋_GBK" w:eastAsia="方正仿宋_GBK" w:cs="方正仿宋_GBK"/>
          <w:bCs/>
          <w:color w:val="000000" w:themeColor="text1"/>
          <w:sz w:val="24"/>
          <w:szCs w:val="24"/>
          <w:lang w:val="en-US" w:eastAsia="zh-CN"/>
        </w:rPr>
        <w:t xml:space="preserve">             </w:t>
      </w:r>
    </w:p>
    <w:p>
      <w:pPr>
        <w:pStyle w:val="12"/>
        <w:rPr>
          <w:rFonts w:hint="default"/>
          <w:lang w:val="en-US" w:eastAsia="zh-CN"/>
        </w:rPr>
      </w:pPr>
    </w:p>
    <w:p>
      <w:pPr>
        <w:pStyle w:val="7"/>
        <w:kinsoku w:val="0"/>
        <w:overflowPunct w:val="0"/>
        <w:spacing w:before="27" w:line="360" w:lineRule="auto"/>
        <w:ind w:right="2944"/>
        <w:jc w:val="center"/>
        <w:rPr>
          <w:rFonts w:hint="eastAsia" w:ascii="方正仿宋_GBK" w:hAnsi="方正仿宋_GBK" w:eastAsia="方正仿宋_GBK" w:cs="方正仿宋_GBK"/>
          <w:bCs/>
          <w:color w:val="000000" w:themeColor="text1"/>
          <w:sz w:val="24"/>
          <w:szCs w:val="24"/>
        </w:rPr>
      </w:pPr>
      <w:r>
        <w:rPr>
          <w:rFonts w:hint="eastAsia" w:ascii="方正仿宋_GBK" w:hAnsi="方正仿宋_GBK" w:eastAsia="方正仿宋_GBK" w:cs="方正仿宋_GBK"/>
          <w:bCs/>
          <w:color w:val="000000" w:themeColor="text1"/>
          <w:sz w:val="24"/>
          <w:szCs w:val="24"/>
          <w:lang w:val="en-US" w:eastAsia="zh-CN"/>
        </w:rPr>
        <w:t xml:space="preserve">                   （二）</w:t>
      </w:r>
      <w:r>
        <w:rPr>
          <w:rFonts w:hint="eastAsia" w:ascii="方正仿宋_GBK" w:hAnsi="方正仿宋_GBK" w:eastAsia="方正仿宋_GBK" w:cs="方正仿宋_GBK"/>
          <w:bCs/>
          <w:color w:val="000000" w:themeColor="text1"/>
          <w:sz w:val="24"/>
          <w:szCs w:val="24"/>
        </w:rPr>
        <w:t>法定代表人身份证明书</w:t>
      </w:r>
    </w:p>
    <w:p>
      <w:pPr>
        <w:pStyle w:val="7"/>
        <w:kinsoku w:val="0"/>
        <w:overflowPunct w:val="0"/>
        <w:spacing w:line="520" w:lineRule="exact"/>
        <w:ind w:right="3332"/>
        <w:rPr>
          <w:rFonts w:hint="eastAsia" w:ascii="方正仿宋_GBK" w:hAnsi="方正仿宋_GBK" w:eastAsia="方正仿宋_GBK" w:cs="方正仿宋_GBK"/>
          <w:color w:val="000000" w:themeColor="text1"/>
          <w:sz w:val="24"/>
          <w:szCs w:val="24"/>
          <w:u w:val="single"/>
        </w:rPr>
      </w:pPr>
      <w:r>
        <w:rPr>
          <w:rFonts w:hint="eastAsia" w:ascii="方正仿宋_GBK" w:hAnsi="方正仿宋_GBK" w:eastAsia="方正仿宋_GBK" w:cs="方正仿宋_GBK"/>
          <w:color w:val="000000" w:themeColor="text1"/>
          <w:sz w:val="24"/>
          <w:szCs w:val="24"/>
        </w:rPr>
        <w:t>竞选人名称：</w:t>
      </w:r>
    </w:p>
    <w:p>
      <w:pPr>
        <w:pStyle w:val="7"/>
        <w:kinsoku w:val="0"/>
        <w:overflowPunct w:val="0"/>
        <w:spacing w:line="520" w:lineRule="exact"/>
        <w:ind w:right="3332"/>
        <w:rPr>
          <w:rFonts w:hint="eastAsia" w:ascii="方正仿宋_GBK" w:hAnsi="方正仿宋_GBK" w:eastAsia="方正仿宋_GBK" w:cs="方正仿宋_GBK"/>
          <w:color w:val="000000" w:themeColor="text1"/>
          <w:sz w:val="24"/>
          <w:szCs w:val="24"/>
          <w:u w:val="single"/>
        </w:rPr>
      </w:pPr>
      <w:r>
        <w:rPr>
          <w:rFonts w:hint="eastAsia" w:ascii="方正仿宋_GBK" w:hAnsi="方正仿宋_GBK" w:eastAsia="方正仿宋_GBK" w:cs="方正仿宋_GBK"/>
          <w:color w:val="000000" w:themeColor="text1"/>
          <w:sz w:val="24"/>
          <w:szCs w:val="24"/>
        </w:rPr>
        <w:t>单位性质：</w:t>
      </w:r>
    </w:p>
    <w:p>
      <w:pPr>
        <w:pStyle w:val="7"/>
        <w:kinsoku w:val="0"/>
        <w:overflowPunct w:val="0"/>
        <w:spacing w:line="520" w:lineRule="exact"/>
        <w:ind w:left="2160" w:right="3332" w:hanging="2160" w:hangingChars="900"/>
        <w:rPr>
          <w:rFonts w:hint="eastAsia" w:ascii="方正仿宋_GBK" w:hAnsi="方正仿宋_GBK" w:eastAsia="方正仿宋_GBK" w:cs="方正仿宋_GBK"/>
          <w:color w:val="000000" w:themeColor="text1"/>
          <w:spacing w:val="56"/>
          <w:sz w:val="24"/>
          <w:szCs w:val="24"/>
          <w:u w:val="single"/>
        </w:rPr>
      </w:pPr>
      <w:r>
        <w:rPr>
          <w:rFonts w:hint="eastAsia" w:ascii="方正仿宋_GBK" w:hAnsi="方正仿宋_GBK" w:eastAsia="方正仿宋_GBK" w:cs="方正仿宋_GBK"/>
          <w:color w:val="000000" w:themeColor="text1"/>
          <w:sz w:val="24"/>
          <w:szCs w:val="24"/>
        </w:rPr>
        <w:t>地址：</w:t>
      </w:r>
    </w:p>
    <w:p>
      <w:pPr>
        <w:pStyle w:val="7"/>
        <w:kinsoku w:val="0"/>
        <w:overflowPunct w:val="0"/>
        <w:spacing w:line="520" w:lineRule="exact"/>
        <w:ind w:right="3332"/>
        <w:rPr>
          <w:rFonts w:hint="eastAsia" w:ascii="方正仿宋_GBK" w:hAnsi="方正仿宋_GBK" w:eastAsia="方正仿宋_GBK" w:cs="方正仿宋_GBK"/>
          <w:color w:val="000000" w:themeColor="text1"/>
          <w:spacing w:val="-2"/>
          <w:sz w:val="24"/>
          <w:szCs w:val="24"/>
        </w:rPr>
      </w:pPr>
      <w:r>
        <w:rPr>
          <w:rFonts w:hint="eastAsia" w:ascii="方正仿宋_GBK" w:hAnsi="方正仿宋_GBK" w:eastAsia="方正仿宋_GBK" w:cs="方正仿宋_GBK"/>
          <w:color w:val="000000" w:themeColor="text1"/>
          <w:sz w:val="24"/>
          <w:szCs w:val="24"/>
        </w:rPr>
        <w:t>成立时间：</w:t>
      </w:r>
      <w:r>
        <w:rPr>
          <w:rFonts w:hint="eastAsia" w:ascii="方正仿宋_GBK" w:hAnsi="方正仿宋_GBK" w:eastAsia="方正仿宋_GBK" w:cs="方正仿宋_GBK"/>
          <w:color w:val="000000" w:themeColor="text1"/>
          <w:sz w:val="24"/>
          <w:szCs w:val="24"/>
          <w:lang w:val="en-US" w:eastAsia="zh-CN"/>
        </w:rPr>
        <w:t xml:space="preserve">     </w:t>
      </w:r>
      <w:r>
        <w:rPr>
          <w:rFonts w:hint="eastAsia" w:ascii="方正仿宋_GBK" w:hAnsi="方正仿宋_GBK" w:eastAsia="方正仿宋_GBK" w:cs="方正仿宋_GBK"/>
          <w:color w:val="000000" w:themeColor="text1"/>
          <w:spacing w:val="-3"/>
          <w:sz w:val="24"/>
          <w:szCs w:val="24"/>
        </w:rPr>
        <w:t>年</w:t>
      </w:r>
      <w:r>
        <w:rPr>
          <w:rFonts w:hint="eastAsia" w:ascii="方正仿宋_GBK" w:hAnsi="方正仿宋_GBK" w:eastAsia="方正仿宋_GBK" w:cs="方正仿宋_GBK"/>
          <w:color w:val="000000" w:themeColor="text1"/>
          <w:spacing w:val="-3"/>
          <w:sz w:val="24"/>
          <w:szCs w:val="24"/>
          <w:lang w:val="en-US" w:eastAsia="zh-CN"/>
        </w:rPr>
        <w:t xml:space="preserve">     </w:t>
      </w:r>
      <w:r>
        <w:rPr>
          <w:rFonts w:hint="eastAsia" w:ascii="方正仿宋_GBK" w:hAnsi="方正仿宋_GBK" w:eastAsia="方正仿宋_GBK" w:cs="方正仿宋_GBK"/>
          <w:color w:val="000000" w:themeColor="text1"/>
          <w:spacing w:val="-2"/>
          <w:sz w:val="24"/>
          <w:szCs w:val="24"/>
        </w:rPr>
        <w:t>月</w:t>
      </w:r>
      <w:r>
        <w:rPr>
          <w:rFonts w:hint="eastAsia" w:ascii="方正仿宋_GBK" w:hAnsi="方正仿宋_GBK" w:eastAsia="方正仿宋_GBK" w:cs="方正仿宋_GBK"/>
          <w:color w:val="000000" w:themeColor="text1"/>
          <w:spacing w:val="-2"/>
          <w:sz w:val="24"/>
          <w:szCs w:val="24"/>
          <w:lang w:val="en-US" w:eastAsia="zh-CN"/>
        </w:rPr>
        <w:t xml:space="preserve">    </w:t>
      </w:r>
      <w:r>
        <w:rPr>
          <w:rFonts w:hint="eastAsia" w:ascii="方正仿宋_GBK" w:hAnsi="方正仿宋_GBK" w:eastAsia="方正仿宋_GBK" w:cs="方正仿宋_GBK"/>
          <w:color w:val="000000" w:themeColor="text1"/>
          <w:spacing w:val="-2"/>
          <w:sz w:val="24"/>
          <w:szCs w:val="24"/>
        </w:rPr>
        <w:t>日</w:t>
      </w:r>
    </w:p>
    <w:p>
      <w:pPr>
        <w:pStyle w:val="7"/>
        <w:kinsoku w:val="0"/>
        <w:overflowPunct w:val="0"/>
        <w:spacing w:line="520" w:lineRule="exact"/>
        <w:rPr>
          <w:rFonts w:hint="eastAsia" w:ascii="方正仿宋_GBK" w:hAnsi="方正仿宋_GBK" w:eastAsia="方正仿宋_GBK" w:cs="方正仿宋_GBK"/>
          <w:color w:val="000000" w:themeColor="text1"/>
          <w:sz w:val="24"/>
          <w:szCs w:val="24"/>
        </w:rPr>
      </w:pPr>
      <w:r>
        <w:rPr>
          <w:rFonts w:hint="eastAsia" w:ascii="方正仿宋_GBK" w:hAnsi="方正仿宋_GBK" w:eastAsia="方正仿宋_GBK" w:cs="方正仿宋_GBK"/>
          <w:color w:val="000000" w:themeColor="text1"/>
          <w:sz w:val="24"/>
          <w:szCs w:val="24"/>
        </w:rPr>
        <w:t>经营期限：</w:t>
      </w:r>
    </w:p>
    <w:p>
      <w:pPr>
        <w:pStyle w:val="7"/>
        <w:kinsoku w:val="0"/>
        <w:overflowPunct w:val="0"/>
        <w:spacing w:line="520" w:lineRule="exact"/>
        <w:rPr>
          <w:rFonts w:hint="eastAsia" w:ascii="方正仿宋_GBK" w:hAnsi="方正仿宋_GBK" w:eastAsia="方正仿宋_GBK" w:cs="方正仿宋_GBK"/>
          <w:color w:val="000000" w:themeColor="text1"/>
          <w:sz w:val="24"/>
          <w:szCs w:val="24"/>
        </w:rPr>
      </w:pPr>
      <w:r>
        <w:rPr>
          <w:rFonts w:hint="eastAsia" w:ascii="方正仿宋_GBK" w:hAnsi="方正仿宋_GBK" w:eastAsia="方正仿宋_GBK" w:cs="方正仿宋_GBK"/>
          <w:color w:val="000000" w:themeColor="text1"/>
          <w:sz w:val="24"/>
          <w:szCs w:val="24"/>
        </w:rPr>
        <w:t>姓名：</w:t>
      </w:r>
      <w:r>
        <w:rPr>
          <w:rFonts w:hint="eastAsia" w:ascii="方正仿宋_GBK" w:hAnsi="方正仿宋_GBK" w:eastAsia="方正仿宋_GBK" w:cs="方正仿宋_GBK"/>
          <w:color w:val="000000" w:themeColor="text1"/>
          <w:sz w:val="24"/>
          <w:szCs w:val="24"/>
          <w:lang w:val="en-US" w:eastAsia="zh-CN"/>
        </w:rPr>
        <w:t xml:space="preserve">       </w:t>
      </w:r>
      <w:r>
        <w:rPr>
          <w:rFonts w:hint="eastAsia" w:ascii="方正仿宋_GBK" w:hAnsi="方正仿宋_GBK" w:eastAsia="方正仿宋_GBK" w:cs="方正仿宋_GBK"/>
          <w:color w:val="000000" w:themeColor="text1"/>
          <w:spacing w:val="-1"/>
          <w:sz w:val="24"/>
          <w:szCs w:val="24"/>
        </w:rPr>
        <w:t>性别：</w:t>
      </w:r>
      <w:r>
        <w:rPr>
          <w:rFonts w:hint="eastAsia" w:ascii="方正仿宋_GBK" w:hAnsi="方正仿宋_GBK" w:eastAsia="方正仿宋_GBK" w:cs="方正仿宋_GBK"/>
          <w:color w:val="000000" w:themeColor="text1"/>
          <w:spacing w:val="-1"/>
          <w:sz w:val="24"/>
          <w:szCs w:val="24"/>
          <w:lang w:val="en-US" w:eastAsia="zh-CN"/>
        </w:rPr>
        <w:t xml:space="preserve">    </w:t>
      </w:r>
      <w:r>
        <w:rPr>
          <w:rFonts w:hint="eastAsia" w:ascii="方正仿宋_GBK" w:hAnsi="方正仿宋_GBK" w:eastAsia="方正仿宋_GBK" w:cs="方正仿宋_GBK"/>
          <w:color w:val="000000" w:themeColor="text1"/>
          <w:spacing w:val="-2"/>
          <w:sz w:val="24"/>
          <w:szCs w:val="24"/>
        </w:rPr>
        <w:t>年龄：</w:t>
      </w:r>
      <w:r>
        <w:rPr>
          <w:rFonts w:hint="eastAsia" w:ascii="方正仿宋_GBK" w:hAnsi="方正仿宋_GBK" w:eastAsia="方正仿宋_GBK" w:cs="方正仿宋_GBK"/>
          <w:color w:val="000000" w:themeColor="text1"/>
          <w:spacing w:val="-2"/>
          <w:sz w:val="24"/>
          <w:szCs w:val="24"/>
          <w:lang w:val="en-US" w:eastAsia="zh-CN"/>
        </w:rPr>
        <w:t xml:space="preserve">  </w:t>
      </w:r>
      <w:r>
        <w:rPr>
          <w:rFonts w:hint="eastAsia" w:ascii="方正仿宋_GBK" w:hAnsi="方正仿宋_GBK" w:eastAsia="方正仿宋_GBK" w:cs="方正仿宋_GBK"/>
          <w:color w:val="000000" w:themeColor="text1"/>
          <w:sz w:val="24"/>
          <w:szCs w:val="24"/>
        </w:rPr>
        <w:t>职务：</w:t>
      </w:r>
      <w:r>
        <w:rPr>
          <w:rFonts w:hint="eastAsia" w:ascii="方正仿宋_GBK" w:hAnsi="方正仿宋_GBK" w:eastAsia="方正仿宋_GBK" w:cs="方正仿宋_GBK"/>
          <w:color w:val="000000" w:themeColor="text1"/>
          <w:sz w:val="24"/>
          <w:szCs w:val="24"/>
          <w:lang w:val="en-US" w:eastAsia="zh-CN"/>
        </w:rPr>
        <w:t xml:space="preserve">   </w:t>
      </w:r>
      <w:r>
        <w:rPr>
          <w:rFonts w:hint="eastAsia" w:ascii="方正仿宋_GBK" w:hAnsi="方正仿宋_GBK" w:eastAsia="方正仿宋_GBK" w:cs="方正仿宋_GBK"/>
          <w:color w:val="000000" w:themeColor="text1"/>
          <w:sz w:val="24"/>
          <w:szCs w:val="24"/>
        </w:rPr>
        <w:t>系（竞选人名称）的法定代表人。</w:t>
      </w:r>
    </w:p>
    <w:p>
      <w:pPr>
        <w:pStyle w:val="7"/>
        <w:kinsoku w:val="0"/>
        <w:overflowPunct w:val="0"/>
        <w:spacing w:before="112" w:line="520" w:lineRule="exact"/>
        <w:ind w:right="2237"/>
        <w:rPr>
          <w:rFonts w:hint="eastAsia" w:ascii="方正仿宋_GBK" w:hAnsi="方正仿宋_GBK" w:eastAsia="方正仿宋_GBK" w:cs="方正仿宋_GBK"/>
          <w:color w:val="000000" w:themeColor="text1"/>
          <w:sz w:val="24"/>
          <w:szCs w:val="24"/>
        </w:rPr>
      </w:pPr>
      <w:r>
        <w:rPr>
          <w:rFonts w:hint="eastAsia" w:ascii="方正仿宋_GBK" w:hAnsi="方正仿宋_GBK" w:eastAsia="方正仿宋_GBK" w:cs="方正仿宋_GBK"/>
          <w:color w:val="000000" w:themeColor="text1"/>
          <w:sz w:val="24"/>
          <w:szCs w:val="24"/>
        </w:rPr>
        <w:t>特此证明。</w:t>
      </w:r>
    </w:p>
    <w:p>
      <w:pPr>
        <w:pStyle w:val="7"/>
        <w:kinsoku w:val="0"/>
        <w:overflowPunct w:val="0"/>
        <w:spacing w:before="34" w:line="520" w:lineRule="exact"/>
        <w:ind w:right="111" w:firstLine="320"/>
        <w:jc w:val="right"/>
        <w:rPr>
          <w:rFonts w:hint="eastAsia" w:ascii="方正仿宋_GBK" w:hAnsi="方正仿宋_GBK" w:eastAsia="方正仿宋_GBK" w:cs="方正仿宋_GBK"/>
          <w:color w:val="000000" w:themeColor="text1"/>
          <w:sz w:val="24"/>
          <w:szCs w:val="24"/>
        </w:rPr>
      </w:pPr>
      <w:r>
        <w:rPr>
          <w:rFonts w:hint="eastAsia" w:ascii="方正仿宋_GBK" w:hAnsi="方正仿宋_GBK" w:eastAsia="方正仿宋_GBK" w:cs="方正仿宋_GBK"/>
          <w:color w:val="000000" w:themeColor="text1"/>
          <w:sz w:val="24"/>
          <w:szCs w:val="24"/>
        </w:rPr>
        <w:t>竞选人：（盖单位公章）</w:t>
      </w:r>
    </w:p>
    <w:p>
      <w:pPr>
        <w:pStyle w:val="7"/>
        <w:kinsoku w:val="0"/>
        <w:overflowPunct w:val="0"/>
        <w:spacing w:before="112" w:line="520" w:lineRule="exact"/>
        <w:ind w:right="111" w:firstLine="321"/>
        <w:jc w:val="right"/>
        <w:rPr>
          <w:rFonts w:hint="eastAsia" w:ascii="方正仿宋_GBK" w:hAnsi="方正仿宋_GBK" w:eastAsia="方正仿宋_GBK" w:cs="方正仿宋_GBK"/>
          <w:color w:val="000000" w:themeColor="text1"/>
          <w:spacing w:val="22"/>
          <w:sz w:val="24"/>
          <w:szCs w:val="24"/>
        </w:rPr>
      </w:pPr>
      <w:r>
        <w:rPr>
          <w:rFonts w:hint="eastAsia" w:ascii="方正仿宋_GBK" w:hAnsi="方正仿宋_GBK" w:eastAsia="方正仿宋_GBK" w:cs="方正仿宋_GBK"/>
          <w:color w:val="000000" w:themeColor="text1"/>
          <w:spacing w:val="22"/>
          <w:sz w:val="24"/>
          <w:szCs w:val="24"/>
        </w:rPr>
        <w:t>年月日</w:t>
      </w:r>
    </w:p>
    <w:p>
      <w:pPr>
        <w:pStyle w:val="7"/>
        <w:kinsoku w:val="0"/>
        <w:overflowPunct w:val="0"/>
        <w:spacing w:before="26" w:line="360" w:lineRule="auto"/>
        <w:ind w:firstLine="320"/>
        <w:rPr>
          <w:rFonts w:hint="eastAsia" w:ascii="方正仿宋_GBK" w:hAnsi="方正仿宋_GBK" w:eastAsia="方正仿宋_GBK" w:cs="方正仿宋_GBK"/>
          <w:color w:val="000000" w:themeColor="text1"/>
          <w:sz w:val="24"/>
          <w:szCs w:val="24"/>
        </w:rPr>
      </w:pPr>
      <w:r>
        <w:rPr>
          <w:rFonts w:hint="eastAsia" w:ascii="方正仿宋_GBK" w:hAnsi="方正仿宋_GBK" w:eastAsia="方正仿宋_GBK" w:cs="方正仿宋_GBK"/>
          <w:color w:val="000000" w:themeColor="text1"/>
          <w:sz w:val="24"/>
          <w:szCs w:val="24"/>
        </w:rPr>
        <w:t>此处粘贴法定代表人身份证双面复印件</w:t>
      </w:r>
    </w:p>
    <w:tbl>
      <w:tblPr>
        <w:tblStyle w:val="14"/>
        <w:tblW w:w="913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69"/>
        <w:gridCol w:w="45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9" w:hRule="atLeast"/>
        </w:trPr>
        <w:tc>
          <w:tcPr>
            <w:tcW w:w="4569" w:type="dxa"/>
          </w:tcPr>
          <w:p>
            <w:pPr>
              <w:pStyle w:val="7"/>
              <w:kinsoku w:val="0"/>
              <w:overflowPunct w:val="0"/>
              <w:spacing w:before="26" w:line="360" w:lineRule="auto"/>
              <w:rPr>
                <w:rFonts w:hint="eastAsia" w:ascii="方正仿宋_GBK" w:hAnsi="方正仿宋_GBK" w:eastAsia="方正仿宋_GBK" w:cs="方正仿宋_GBK"/>
                <w:color w:val="000000" w:themeColor="text1"/>
                <w:kern w:val="0"/>
                <w:sz w:val="24"/>
                <w:szCs w:val="24"/>
              </w:rPr>
            </w:pPr>
          </w:p>
        </w:tc>
        <w:tc>
          <w:tcPr>
            <w:tcW w:w="4569" w:type="dxa"/>
          </w:tcPr>
          <w:p>
            <w:pPr>
              <w:pStyle w:val="7"/>
              <w:kinsoku w:val="0"/>
              <w:overflowPunct w:val="0"/>
              <w:spacing w:before="26" w:line="360" w:lineRule="auto"/>
              <w:rPr>
                <w:rFonts w:hint="eastAsia" w:ascii="方正仿宋_GBK" w:hAnsi="方正仿宋_GBK" w:eastAsia="方正仿宋_GBK" w:cs="方正仿宋_GBK"/>
                <w:color w:val="000000" w:themeColor="text1"/>
                <w:kern w:val="0"/>
                <w:sz w:val="24"/>
                <w:szCs w:val="24"/>
              </w:rPr>
            </w:pPr>
          </w:p>
        </w:tc>
      </w:tr>
    </w:tbl>
    <w:p>
      <w:pPr>
        <w:pStyle w:val="7"/>
        <w:kinsoku w:val="0"/>
        <w:overflowPunct w:val="0"/>
        <w:spacing w:before="26" w:line="360" w:lineRule="auto"/>
        <w:rPr>
          <w:rFonts w:hint="eastAsia" w:ascii="方正仿宋_GBK" w:hAnsi="方正仿宋_GBK" w:eastAsia="方正仿宋_GBK" w:cs="方正仿宋_GBK"/>
          <w:color w:val="000000" w:themeColor="text1"/>
          <w:sz w:val="24"/>
          <w:szCs w:val="24"/>
        </w:rPr>
      </w:pPr>
    </w:p>
    <w:p>
      <w:pPr>
        <w:widowControl/>
        <w:jc w:val="center"/>
        <w:rPr>
          <w:rFonts w:hint="eastAsia" w:ascii="方正仿宋_GBK" w:hAnsi="方正仿宋_GBK" w:eastAsia="方正仿宋_GBK" w:cs="方正仿宋_GBK"/>
          <w:bCs/>
          <w:color w:val="000000" w:themeColor="text1"/>
          <w:sz w:val="24"/>
          <w:szCs w:val="24"/>
        </w:rPr>
      </w:pPr>
      <w:r>
        <w:rPr>
          <w:rFonts w:hint="eastAsia" w:ascii="方正仿宋_GBK" w:hAnsi="方正仿宋_GBK" w:eastAsia="方正仿宋_GBK" w:cs="方正仿宋_GBK"/>
          <w:bCs/>
          <w:color w:val="000000" w:themeColor="text1"/>
          <w:sz w:val="24"/>
          <w:szCs w:val="24"/>
        </w:rPr>
        <w:br w:type="page"/>
      </w:r>
      <w:r>
        <w:rPr>
          <w:rFonts w:hint="eastAsia" w:ascii="方正仿宋_GBK" w:hAnsi="方正仿宋_GBK" w:eastAsia="方正仿宋_GBK" w:cs="方正仿宋_GBK"/>
          <w:bCs/>
          <w:color w:val="000000" w:themeColor="text1"/>
          <w:sz w:val="24"/>
          <w:szCs w:val="24"/>
          <w:lang w:eastAsia="zh-CN"/>
        </w:rPr>
        <w:t>（</w:t>
      </w:r>
      <w:r>
        <w:rPr>
          <w:rFonts w:hint="eastAsia" w:ascii="方正仿宋_GBK" w:hAnsi="方正仿宋_GBK" w:eastAsia="方正仿宋_GBK" w:cs="方正仿宋_GBK"/>
          <w:bCs/>
          <w:color w:val="000000" w:themeColor="text1"/>
          <w:sz w:val="24"/>
          <w:szCs w:val="24"/>
          <w:lang w:val="en-US" w:eastAsia="zh-CN"/>
        </w:rPr>
        <w:t>三</w:t>
      </w:r>
      <w:r>
        <w:rPr>
          <w:rFonts w:hint="eastAsia" w:ascii="方正仿宋_GBK" w:hAnsi="方正仿宋_GBK" w:eastAsia="方正仿宋_GBK" w:cs="方正仿宋_GBK"/>
          <w:bCs/>
          <w:color w:val="000000" w:themeColor="text1"/>
          <w:sz w:val="24"/>
          <w:szCs w:val="24"/>
          <w:lang w:eastAsia="zh-CN"/>
        </w:rPr>
        <w:t>）</w:t>
      </w:r>
      <w:r>
        <w:rPr>
          <w:rFonts w:hint="eastAsia" w:ascii="方正仿宋_GBK" w:hAnsi="方正仿宋_GBK" w:eastAsia="方正仿宋_GBK" w:cs="方正仿宋_GBK"/>
          <w:bCs/>
          <w:color w:val="000000" w:themeColor="text1"/>
          <w:sz w:val="24"/>
          <w:szCs w:val="24"/>
        </w:rPr>
        <w:t>授权委托书</w:t>
      </w:r>
    </w:p>
    <w:p>
      <w:pPr>
        <w:pStyle w:val="7"/>
        <w:kinsoku w:val="0"/>
        <w:overflowPunct w:val="0"/>
        <w:spacing w:before="175" w:line="520" w:lineRule="exact"/>
        <w:ind w:right="111" w:firstLine="480" w:firstLineChars="200"/>
        <w:rPr>
          <w:rFonts w:hint="eastAsia" w:ascii="方正仿宋_GBK" w:hAnsi="方正仿宋_GBK" w:eastAsia="方正仿宋_GBK" w:cs="方正仿宋_GBK"/>
          <w:color w:val="000000" w:themeColor="text1"/>
          <w:spacing w:val="-6"/>
          <w:sz w:val="24"/>
          <w:szCs w:val="24"/>
        </w:rPr>
      </w:pPr>
      <w:r>
        <w:rPr>
          <w:rFonts w:hint="eastAsia" w:ascii="方正仿宋_GBK" w:hAnsi="方正仿宋_GBK" w:eastAsia="方正仿宋_GBK" w:cs="方正仿宋_GBK"/>
          <w:color w:val="000000" w:themeColor="text1"/>
          <w:sz w:val="24"/>
          <w:szCs w:val="24"/>
        </w:rPr>
        <w:t>本人</w:t>
      </w:r>
      <w:r>
        <w:rPr>
          <w:rFonts w:hint="eastAsia" w:ascii="方正仿宋_GBK" w:hAnsi="方正仿宋_GBK" w:eastAsia="方正仿宋_GBK" w:cs="方正仿宋_GBK"/>
          <w:color w:val="000000" w:themeColor="text1"/>
          <w:sz w:val="24"/>
          <w:szCs w:val="24"/>
          <w:u w:val="single"/>
        </w:rPr>
        <w:t>（姓名）</w:t>
      </w:r>
      <w:r>
        <w:rPr>
          <w:rFonts w:hint="eastAsia" w:ascii="方正仿宋_GBK" w:hAnsi="方正仿宋_GBK" w:eastAsia="方正仿宋_GBK" w:cs="方正仿宋_GBK"/>
          <w:color w:val="000000" w:themeColor="text1"/>
          <w:sz w:val="24"/>
          <w:szCs w:val="24"/>
        </w:rPr>
        <w:t>系</w:t>
      </w:r>
      <w:r>
        <w:rPr>
          <w:rFonts w:hint="eastAsia" w:ascii="方正仿宋_GBK" w:hAnsi="方正仿宋_GBK" w:eastAsia="方正仿宋_GBK" w:cs="方正仿宋_GBK"/>
          <w:color w:val="000000" w:themeColor="text1"/>
          <w:sz w:val="24"/>
          <w:szCs w:val="24"/>
          <w:u w:val="single"/>
        </w:rPr>
        <w:t>（</w:t>
      </w:r>
      <w:r>
        <w:rPr>
          <w:rFonts w:hint="eastAsia" w:ascii="方正仿宋_GBK" w:hAnsi="方正仿宋_GBK" w:eastAsia="方正仿宋_GBK" w:cs="方正仿宋_GBK"/>
          <w:color w:val="000000" w:themeColor="text1"/>
          <w:spacing w:val="-2"/>
          <w:sz w:val="24"/>
          <w:szCs w:val="24"/>
          <w:u w:val="single"/>
        </w:rPr>
        <w:t>竞选人名称</w:t>
      </w:r>
      <w:r>
        <w:rPr>
          <w:rFonts w:hint="eastAsia" w:ascii="方正仿宋_GBK" w:hAnsi="方正仿宋_GBK" w:eastAsia="方正仿宋_GBK" w:cs="方正仿宋_GBK"/>
          <w:color w:val="000000" w:themeColor="text1"/>
          <w:sz w:val="24"/>
          <w:szCs w:val="24"/>
          <w:u w:val="single"/>
        </w:rPr>
        <w:t>）</w:t>
      </w:r>
      <w:r>
        <w:rPr>
          <w:rFonts w:hint="eastAsia" w:ascii="方正仿宋_GBK" w:hAnsi="方正仿宋_GBK" w:eastAsia="方正仿宋_GBK" w:cs="方正仿宋_GBK"/>
          <w:color w:val="000000" w:themeColor="text1"/>
          <w:spacing w:val="-5"/>
          <w:sz w:val="24"/>
          <w:szCs w:val="24"/>
        </w:rPr>
        <w:t>的法定代表人，现委托</w:t>
      </w:r>
      <w:r>
        <w:rPr>
          <w:rFonts w:hint="eastAsia" w:ascii="方正仿宋_GBK" w:hAnsi="方正仿宋_GBK" w:eastAsia="方正仿宋_GBK" w:cs="方正仿宋_GBK"/>
          <w:color w:val="000000" w:themeColor="text1"/>
          <w:sz w:val="24"/>
          <w:szCs w:val="24"/>
          <w:u w:val="single"/>
        </w:rPr>
        <w:t>（姓名）</w:t>
      </w:r>
      <w:r>
        <w:rPr>
          <w:rFonts w:hint="eastAsia" w:ascii="方正仿宋_GBK" w:hAnsi="方正仿宋_GBK" w:eastAsia="方正仿宋_GBK" w:cs="方正仿宋_GBK"/>
          <w:color w:val="000000" w:themeColor="text1"/>
          <w:spacing w:val="-3"/>
          <w:sz w:val="24"/>
          <w:szCs w:val="24"/>
        </w:rPr>
        <w:t>为我方代理人，联系电话。代理人根据授权，以我方名义签署、澄清、说明、补正、递交、撤回、修改、领取</w:t>
      </w:r>
      <w:r>
        <w:rPr>
          <w:rFonts w:hint="eastAsia" w:ascii="方正仿宋_GBK" w:hAnsi="方正仿宋_GBK" w:eastAsia="方正仿宋_GBK" w:cs="方正仿宋_GBK"/>
          <w:color w:val="000000" w:themeColor="text1"/>
          <w:spacing w:val="-3"/>
          <w:sz w:val="24"/>
          <w:szCs w:val="24"/>
          <w:u w:val="single"/>
        </w:rPr>
        <w:t>（</w:t>
      </w:r>
      <w:r>
        <w:rPr>
          <w:rFonts w:hint="eastAsia" w:ascii="方正仿宋_GBK" w:hAnsi="方正仿宋_GBK" w:eastAsia="方正仿宋_GBK" w:cs="方正仿宋_GBK"/>
          <w:color w:val="000000" w:themeColor="text1"/>
          <w:sz w:val="24"/>
          <w:szCs w:val="24"/>
          <w:u w:val="single"/>
        </w:rPr>
        <w:t xml:space="preserve">项目名称） </w:t>
      </w:r>
      <w:r>
        <w:rPr>
          <w:rFonts w:hint="eastAsia" w:ascii="方正仿宋_GBK" w:hAnsi="方正仿宋_GBK" w:eastAsia="方正仿宋_GBK" w:cs="方正仿宋_GBK"/>
          <w:color w:val="000000" w:themeColor="text1"/>
          <w:spacing w:val="-6"/>
          <w:sz w:val="24"/>
          <w:szCs w:val="24"/>
        </w:rPr>
        <w:t>竞选文件、签订合同和处理有关事宜，其法律后果由我方承担。</w:t>
      </w:r>
    </w:p>
    <w:p>
      <w:pPr>
        <w:pStyle w:val="7"/>
        <w:kinsoku w:val="0"/>
        <w:overflowPunct w:val="0"/>
        <w:spacing w:before="1" w:line="520" w:lineRule="exact"/>
        <w:ind w:left="526" w:firstLine="321"/>
        <w:rPr>
          <w:rFonts w:hint="eastAsia" w:ascii="方正仿宋_GBK" w:hAnsi="方正仿宋_GBK" w:eastAsia="方正仿宋_GBK" w:cs="方正仿宋_GBK"/>
          <w:color w:val="000000" w:themeColor="text1"/>
          <w:sz w:val="24"/>
          <w:szCs w:val="24"/>
        </w:rPr>
      </w:pPr>
      <w:r>
        <w:rPr>
          <w:rFonts w:hint="eastAsia" w:ascii="方正仿宋_GBK" w:hAnsi="方正仿宋_GBK" w:eastAsia="方正仿宋_GBK" w:cs="方正仿宋_GBK"/>
          <w:color w:val="000000" w:themeColor="text1"/>
          <w:sz w:val="24"/>
          <w:szCs w:val="24"/>
        </w:rPr>
        <w:t>委托期限：</w:t>
      </w:r>
    </w:p>
    <w:p>
      <w:pPr>
        <w:pStyle w:val="7"/>
        <w:kinsoku w:val="0"/>
        <w:overflowPunct w:val="0"/>
        <w:spacing w:before="91" w:line="360" w:lineRule="exact"/>
        <w:ind w:left="526" w:firstLine="321"/>
        <w:rPr>
          <w:rFonts w:hint="eastAsia" w:ascii="方正仿宋_GBK" w:hAnsi="方正仿宋_GBK" w:eastAsia="方正仿宋_GBK" w:cs="方正仿宋_GBK"/>
          <w:color w:val="000000" w:themeColor="text1"/>
          <w:sz w:val="24"/>
          <w:szCs w:val="24"/>
        </w:rPr>
      </w:pPr>
      <w:r>
        <w:rPr>
          <w:rFonts w:hint="eastAsia" w:ascii="方正仿宋_GBK" w:hAnsi="方正仿宋_GBK" w:eastAsia="方正仿宋_GBK" w:cs="方正仿宋_GBK"/>
          <w:color w:val="000000" w:themeColor="text1"/>
          <w:sz w:val="24"/>
          <w:szCs w:val="24"/>
        </w:rPr>
        <w:t>代理人无转委托权。</w:t>
      </w:r>
    </w:p>
    <w:p>
      <w:pPr>
        <w:pStyle w:val="7"/>
        <w:kinsoku w:val="0"/>
        <w:overflowPunct w:val="0"/>
        <w:spacing w:before="94" w:line="360" w:lineRule="exact"/>
        <w:ind w:firstLine="2160" w:firstLineChars="900"/>
        <w:rPr>
          <w:rFonts w:hint="eastAsia" w:ascii="方正仿宋_GBK" w:hAnsi="方正仿宋_GBK" w:eastAsia="方正仿宋_GBK" w:cs="方正仿宋_GBK"/>
          <w:color w:val="000000" w:themeColor="text1"/>
          <w:sz w:val="24"/>
          <w:szCs w:val="24"/>
        </w:rPr>
      </w:pPr>
      <w:r>
        <w:rPr>
          <w:rFonts w:hint="eastAsia" w:ascii="方正仿宋_GBK" w:hAnsi="方正仿宋_GBK" w:eastAsia="方正仿宋_GBK" w:cs="方正仿宋_GBK"/>
          <w:color w:val="000000" w:themeColor="text1"/>
          <w:sz w:val="24"/>
          <w:szCs w:val="24"/>
        </w:rPr>
        <w:t>竞选人：（</w:t>
      </w:r>
      <w:r>
        <w:rPr>
          <w:rFonts w:hint="eastAsia" w:ascii="方正仿宋_GBK" w:hAnsi="方正仿宋_GBK" w:eastAsia="方正仿宋_GBK" w:cs="方正仿宋_GBK"/>
          <w:color w:val="000000" w:themeColor="text1"/>
          <w:spacing w:val="-2"/>
          <w:sz w:val="24"/>
          <w:szCs w:val="24"/>
        </w:rPr>
        <w:t>盖单位公章</w:t>
      </w:r>
      <w:r>
        <w:rPr>
          <w:rFonts w:hint="eastAsia" w:ascii="方正仿宋_GBK" w:hAnsi="方正仿宋_GBK" w:eastAsia="方正仿宋_GBK" w:cs="方正仿宋_GBK"/>
          <w:color w:val="000000" w:themeColor="text1"/>
          <w:sz w:val="24"/>
          <w:szCs w:val="24"/>
        </w:rPr>
        <w:t>）</w:t>
      </w:r>
    </w:p>
    <w:p>
      <w:pPr>
        <w:pStyle w:val="7"/>
        <w:kinsoku w:val="0"/>
        <w:overflowPunct w:val="0"/>
        <w:spacing w:before="93" w:line="320" w:lineRule="exact"/>
        <w:ind w:right="598" w:rightChars="285" w:firstLine="2280" w:firstLineChars="950"/>
        <w:rPr>
          <w:rFonts w:hint="eastAsia" w:ascii="方正仿宋_GBK" w:hAnsi="方正仿宋_GBK" w:eastAsia="方正仿宋_GBK" w:cs="方正仿宋_GBK"/>
          <w:color w:val="000000" w:themeColor="text1"/>
          <w:spacing w:val="-4"/>
          <w:sz w:val="24"/>
          <w:szCs w:val="24"/>
        </w:rPr>
      </w:pPr>
      <w:r>
        <w:rPr>
          <w:rFonts w:hint="eastAsia" w:ascii="方正仿宋_GBK" w:hAnsi="方正仿宋_GBK" w:eastAsia="方正仿宋_GBK" w:cs="方正仿宋_GBK"/>
          <w:color w:val="000000" w:themeColor="text1"/>
          <w:sz w:val="24"/>
          <w:szCs w:val="24"/>
        </w:rPr>
        <w:t>法定代表人：（</w:t>
      </w:r>
      <w:r>
        <w:rPr>
          <w:rFonts w:hint="eastAsia" w:ascii="方正仿宋_GBK" w:hAnsi="方正仿宋_GBK" w:eastAsia="方正仿宋_GBK" w:cs="方正仿宋_GBK"/>
          <w:color w:val="000000" w:themeColor="text1"/>
          <w:spacing w:val="-3"/>
          <w:sz w:val="24"/>
          <w:szCs w:val="24"/>
        </w:rPr>
        <w:t>签字或盖章</w:t>
      </w:r>
      <w:r>
        <w:rPr>
          <w:rFonts w:hint="eastAsia" w:ascii="方正仿宋_GBK" w:hAnsi="方正仿宋_GBK" w:eastAsia="方正仿宋_GBK" w:cs="方正仿宋_GBK"/>
          <w:color w:val="000000" w:themeColor="text1"/>
          <w:spacing w:val="-14"/>
          <w:sz w:val="24"/>
          <w:szCs w:val="24"/>
        </w:rPr>
        <w:t>）</w:t>
      </w:r>
    </w:p>
    <w:p>
      <w:pPr>
        <w:pStyle w:val="7"/>
        <w:kinsoku w:val="0"/>
        <w:overflowPunct w:val="0"/>
        <w:spacing w:before="93" w:line="360" w:lineRule="exact"/>
        <w:ind w:right="598" w:rightChars="285" w:firstLine="2204" w:firstLineChars="950"/>
        <w:rPr>
          <w:rFonts w:hint="eastAsia" w:ascii="方正仿宋_GBK" w:hAnsi="方正仿宋_GBK" w:eastAsia="方正仿宋_GBK" w:cs="方正仿宋_GBK"/>
          <w:color w:val="000000" w:themeColor="text1"/>
          <w:spacing w:val="-4"/>
          <w:sz w:val="24"/>
          <w:szCs w:val="24"/>
          <w:u w:val="single"/>
        </w:rPr>
      </w:pPr>
      <w:r>
        <w:rPr>
          <w:rFonts w:hint="eastAsia" w:ascii="方正仿宋_GBK" w:hAnsi="方正仿宋_GBK" w:eastAsia="方正仿宋_GBK" w:cs="方正仿宋_GBK"/>
          <w:color w:val="000000" w:themeColor="text1"/>
          <w:spacing w:val="-4"/>
          <w:sz w:val="24"/>
          <w:szCs w:val="24"/>
        </w:rPr>
        <w:t>身份证号码：</w:t>
      </w:r>
    </w:p>
    <w:p>
      <w:pPr>
        <w:pStyle w:val="7"/>
        <w:kinsoku w:val="0"/>
        <w:overflowPunct w:val="0"/>
        <w:spacing w:before="93" w:line="360" w:lineRule="exact"/>
        <w:ind w:right="598" w:rightChars="285" w:firstLine="2160" w:firstLineChars="900"/>
        <w:rPr>
          <w:rFonts w:hint="eastAsia" w:ascii="方正仿宋_GBK" w:hAnsi="方正仿宋_GBK" w:eastAsia="方正仿宋_GBK" w:cs="方正仿宋_GBK"/>
          <w:color w:val="000000" w:themeColor="text1"/>
          <w:spacing w:val="-4"/>
          <w:sz w:val="24"/>
          <w:szCs w:val="24"/>
        </w:rPr>
      </w:pPr>
      <w:r>
        <w:rPr>
          <w:rFonts w:hint="eastAsia" w:ascii="方正仿宋_GBK" w:hAnsi="方正仿宋_GBK" w:eastAsia="方正仿宋_GBK" w:cs="方正仿宋_GBK"/>
          <w:color w:val="000000" w:themeColor="text1"/>
          <w:sz w:val="24"/>
          <w:szCs w:val="24"/>
        </w:rPr>
        <w:t>委托代理人：（</w:t>
      </w:r>
      <w:r>
        <w:rPr>
          <w:rFonts w:hint="eastAsia" w:ascii="方正仿宋_GBK" w:hAnsi="方正仿宋_GBK" w:eastAsia="方正仿宋_GBK" w:cs="方正仿宋_GBK"/>
          <w:color w:val="000000" w:themeColor="text1"/>
          <w:spacing w:val="-3"/>
          <w:sz w:val="24"/>
          <w:szCs w:val="24"/>
        </w:rPr>
        <w:t>签字或盖章</w:t>
      </w:r>
      <w:r>
        <w:rPr>
          <w:rFonts w:hint="eastAsia" w:ascii="方正仿宋_GBK" w:hAnsi="方正仿宋_GBK" w:eastAsia="方正仿宋_GBK" w:cs="方正仿宋_GBK"/>
          <w:color w:val="000000" w:themeColor="text1"/>
          <w:spacing w:val="-14"/>
          <w:sz w:val="24"/>
          <w:szCs w:val="24"/>
        </w:rPr>
        <w:t>）</w:t>
      </w:r>
    </w:p>
    <w:p>
      <w:pPr>
        <w:pStyle w:val="7"/>
        <w:kinsoku w:val="0"/>
        <w:overflowPunct w:val="0"/>
        <w:spacing w:before="93" w:line="360" w:lineRule="exact"/>
        <w:ind w:right="598" w:rightChars="285" w:firstLine="2088" w:firstLineChars="900"/>
        <w:rPr>
          <w:rFonts w:hint="eastAsia" w:ascii="方正仿宋_GBK" w:hAnsi="方正仿宋_GBK" w:eastAsia="方正仿宋_GBK" w:cs="方正仿宋_GBK"/>
          <w:color w:val="000000" w:themeColor="text1"/>
          <w:spacing w:val="-4"/>
          <w:sz w:val="24"/>
          <w:szCs w:val="24"/>
        </w:rPr>
      </w:pPr>
      <w:r>
        <w:rPr>
          <w:rFonts w:hint="eastAsia" w:ascii="方正仿宋_GBK" w:hAnsi="方正仿宋_GBK" w:eastAsia="方正仿宋_GBK" w:cs="方正仿宋_GBK"/>
          <w:color w:val="000000" w:themeColor="text1"/>
          <w:spacing w:val="-4"/>
          <w:sz w:val="24"/>
          <w:szCs w:val="24"/>
        </w:rPr>
        <w:t>身份证号码：</w:t>
      </w:r>
    </w:p>
    <w:p>
      <w:pPr>
        <w:pStyle w:val="7"/>
        <w:kinsoku w:val="0"/>
        <w:overflowPunct w:val="0"/>
        <w:spacing w:before="206" w:line="360" w:lineRule="exact"/>
        <w:ind w:left="248" w:right="231" w:firstLine="321"/>
        <w:jc w:val="right"/>
        <w:rPr>
          <w:rFonts w:hint="eastAsia" w:ascii="方正仿宋_GBK" w:hAnsi="方正仿宋_GBK" w:eastAsia="方正仿宋_GBK" w:cs="方正仿宋_GBK"/>
          <w:color w:val="000000" w:themeColor="text1"/>
          <w:spacing w:val="-4"/>
          <w:sz w:val="24"/>
          <w:szCs w:val="24"/>
        </w:rPr>
      </w:pPr>
      <w:r>
        <w:rPr>
          <w:rFonts w:hint="eastAsia" w:ascii="方正仿宋_GBK" w:hAnsi="方正仿宋_GBK" w:eastAsia="方正仿宋_GBK" w:cs="方正仿宋_GBK"/>
          <w:color w:val="000000" w:themeColor="text1"/>
          <w:sz w:val="24"/>
          <w:szCs w:val="24"/>
        </w:rPr>
        <w:t>年月</w:t>
      </w:r>
      <w:r>
        <w:rPr>
          <w:rFonts w:hint="eastAsia" w:ascii="方正仿宋_GBK" w:hAnsi="方正仿宋_GBK" w:eastAsia="方正仿宋_GBK" w:cs="方正仿宋_GBK"/>
          <w:color w:val="000000" w:themeColor="text1"/>
          <w:spacing w:val="-4"/>
          <w:sz w:val="24"/>
          <w:szCs w:val="24"/>
        </w:rPr>
        <w:t>日</w:t>
      </w:r>
    </w:p>
    <w:p>
      <w:pPr>
        <w:pStyle w:val="7"/>
        <w:kinsoku w:val="0"/>
        <w:overflowPunct w:val="0"/>
        <w:spacing w:before="206" w:line="520" w:lineRule="exact"/>
        <w:ind w:right="231" w:firstLine="313"/>
        <w:jc w:val="left"/>
        <w:rPr>
          <w:rFonts w:hint="eastAsia" w:ascii="方正仿宋_GBK" w:hAnsi="方正仿宋_GBK" w:eastAsia="方正仿宋_GBK" w:cs="方正仿宋_GBK"/>
          <w:color w:val="000000" w:themeColor="text1"/>
          <w:spacing w:val="-4"/>
          <w:sz w:val="24"/>
          <w:szCs w:val="24"/>
        </w:rPr>
      </w:pPr>
      <w:r>
        <w:rPr>
          <w:rFonts w:hint="eastAsia" w:ascii="方正仿宋_GBK" w:hAnsi="方正仿宋_GBK" w:eastAsia="方正仿宋_GBK" w:cs="方正仿宋_GBK"/>
          <w:color w:val="000000" w:themeColor="text1"/>
          <w:spacing w:val="-4"/>
          <w:sz w:val="24"/>
          <w:szCs w:val="24"/>
        </w:rPr>
        <w:t>此处粘贴法定代表人身份证双面复印此处粘贴委托代理人身份证双面复印件</w:t>
      </w:r>
    </w:p>
    <w:tbl>
      <w:tblPr>
        <w:tblStyle w:val="14"/>
        <w:tblW w:w="88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410"/>
        <w:gridCol w:w="44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81" w:hRule="atLeast"/>
        </w:trPr>
        <w:tc>
          <w:tcPr>
            <w:tcW w:w="4410" w:type="dxa"/>
          </w:tcPr>
          <w:p>
            <w:pPr>
              <w:pStyle w:val="7"/>
              <w:kinsoku w:val="0"/>
              <w:overflowPunct w:val="0"/>
              <w:spacing w:line="360" w:lineRule="auto"/>
              <w:ind w:firstLine="200"/>
              <w:rPr>
                <w:rFonts w:hint="eastAsia" w:ascii="方正仿宋_GBK" w:hAnsi="方正仿宋_GBK" w:eastAsia="方正仿宋_GBK" w:cs="方正仿宋_GBK"/>
                <w:color w:val="000000" w:themeColor="text1"/>
                <w:kern w:val="0"/>
                <w:sz w:val="24"/>
                <w:szCs w:val="24"/>
              </w:rPr>
            </w:pPr>
          </w:p>
        </w:tc>
        <w:tc>
          <w:tcPr>
            <w:tcW w:w="4410" w:type="dxa"/>
          </w:tcPr>
          <w:p>
            <w:pPr>
              <w:pStyle w:val="7"/>
              <w:kinsoku w:val="0"/>
              <w:overflowPunct w:val="0"/>
              <w:spacing w:line="360" w:lineRule="auto"/>
              <w:ind w:firstLine="200"/>
              <w:rPr>
                <w:rFonts w:hint="eastAsia" w:ascii="方正仿宋_GBK" w:hAnsi="方正仿宋_GBK" w:eastAsia="方正仿宋_GBK" w:cs="方正仿宋_GBK"/>
                <w:color w:val="000000" w:themeColor="text1"/>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24" w:hRule="atLeast"/>
        </w:trPr>
        <w:tc>
          <w:tcPr>
            <w:tcW w:w="4410" w:type="dxa"/>
          </w:tcPr>
          <w:p>
            <w:pPr>
              <w:pStyle w:val="7"/>
              <w:kinsoku w:val="0"/>
              <w:overflowPunct w:val="0"/>
              <w:spacing w:line="360" w:lineRule="auto"/>
              <w:ind w:firstLine="200"/>
              <w:rPr>
                <w:rFonts w:hint="eastAsia" w:ascii="方正仿宋_GBK" w:hAnsi="方正仿宋_GBK" w:eastAsia="方正仿宋_GBK" w:cs="方正仿宋_GBK"/>
                <w:color w:val="000000" w:themeColor="text1"/>
                <w:kern w:val="0"/>
                <w:sz w:val="24"/>
                <w:szCs w:val="24"/>
              </w:rPr>
            </w:pPr>
          </w:p>
        </w:tc>
        <w:tc>
          <w:tcPr>
            <w:tcW w:w="4410" w:type="dxa"/>
          </w:tcPr>
          <w:p>
            <w:pPr>
              <w:pStyle w:val="7"/>
              <w:kinsoku w:val="0"/>
              <w:overflowPunct w:val="0"/>
              <w:spacing w:line="360" w:lineRule="auto"/>
              <w:ind w:firstLine="200"/>
              <w:rPr>
                <w:rFonts w:hint="eastAsia" w:ascii="方正仿宋_GBK" w:hAnsi="方正仿宋_GBK" w:eastAsia="方正仿宋_GBK" w:cs="方正仿宋_GBK"/>
                <w:color w:val="000000" w:themeColor="text1"/>
                <w:kern w:val="0"/>
                <w:sz w:val="24"/>
                <w:szCs w:val="24"/>
              </w:rPr>
            </w:pPr>
          </w:p>
        </w:tc>
      </w:tr>
    </w:tbl>
    <w:p>
      <w:pPr>
        <w:autoSpaceDE w:val="0"/>
        <w:autoSpaceDN w:val="0"/>
        <w:adjustRightInd w:val="0"/>
        <w:spacing w:line="520" w:lineRule="atLeast"/>
        <w:ind w:right="-20"/>
        <w:rPr>
          <w:rFonts w:hint="eastAsia" w:ascii="方正仿宋_GBK" w:hAnsi="方正仿宋_GBK" w:eastAsia="方正仿宋_GBK" w:cs="方正仿宋_GBK"/>
          <w:color w:val="000000" w:themeColor="text1"/>
          <w:kern w:val="0"/>
          <w:sz w:val="24"/>
          <w:szCs w:val="24"/>
        </w:rPr>
      </w:pPr>
    </w:p>
    <w:p>
      <w:pPr>
        <w:autoSpaceDE w:val="0"/>
        <w:autoSpaceDN w:val="0"/>
        <w:adjustRightInd w:val="0"/>
        <w:spacing w:line="520" w:lineRule="atLeast"/>
        <w:ind w:right="-20"/>
        <w:jc w:val="center"/>
        <w:rPr>
          <w:rFonts w:hint="eastAsia" w:ascii="方正仿宋_GBK" w:hAnsi="方正仿宋_GBK" w:eastAsia="方正仿宋_GBK" w:cs="方正仿宋_GBK"/>
          <w:color w:val="000000" w:themeColor="text1"/>
          <w:kern w:val="0"/>
          <w:sz w:val="24"/>
          <w:szCs w:val="24"/>
        </w:rPr>
      </w:pPr>
    </w:p>
    <w:p>
      <w:pPr>
        <w:autoSpaceDE w:val="0"/>
        <w:autoSpaceDN w:val="0"/>
        <w:adjustRightInd w:val="0"/>
        <w:spacing w:line="520" w:lineRule="atLeast"/>
        <w:ind w:right="-20"/>
        <w:jc w:val="center"/>
        <w:rPr>
          <w:rFonts w:hint="eastAsia" w:ascii="方正仿宋_GBK" w:hAnsi="方正仿宋_GBK" w:eastAsia="方正仿宋_GBK" w:cs="方正仿宋_GBK"/>
          <w:color w:val="000000" w:themeColor="text1"/>
          <w:kern w:val="0"/>
          <w:sz w:val="24"/>
          <w:szCs w:val="24"/>
        </w:rPr>
      </w:pPr>
      <w:r>
        <w:rPr>
          <w:rFonts w:hint="eastAsia" w:ascii="方正仿宋_GBK" w:hAnsi="方正仿宋_GBK" w:eastAsia="方正仿宋_GBK" w:cs="方正仿宋_GBK"/>
          <w:color w:val="000000" w:themeColor="text1"/>
          <w:kern w:val="0"/>
          <w:sz w:val="24"/>
          <w:szCs w:val="24"/>
          <w:lang w:eastAsia="zh-CN"/>
        </w:rPr>
        <w:t>（</w:t>
      </w:r>
      <w:r>
        <w:rPr>
          <w:rFonts w:hint="eastAsia" w:ascii="方正仿宋_GBK" w:hAnsi="方正仿宋_GBK" w:eastAsia="方正仿宋_GBK" w:cs="方正仿宋_GBK"/>
          <w:color w:val="000000" w:themeColor="text1"/>
          <w:kern w:val="0"/>
          <w:sz w:val="24"/>
          <w:szCs w:val="24"/>
          <w:lang w:val="en-US" w:eastAsia="zh-CN"/>
        </w:rPr>
        <w:t>四</w:t>
      </w:r>
      <w:r>
        <w:rPr>
          <w:rFonts w:hint="eastAsia" w:ascii="方正仿宋_GBK" w:hAnsi="方正仿宋_GBK" w:eastAsia="方正仿宋_GBK" w:cs="方正仿宋_GBK"/>
          <w:color w:val="000000" w:themeColor="text1"/>
          <w:kern w:val="0"/>
          <w:sz w:val="24"/>
          <w:szCs w:val="24"/>
          <w:lang w:eastAsia="zh-CN"/>
        </w:rPr>
        <w:t>）</w:t>
      </w:r>
      <w:r>
        <w:rPr>
          <w:rFonts w:hint="eastAsia" w:ascii="方正仿宋_GBK" w:hAnsi="方正仿宋_GBK" w:eastAsia="方正仿宋_GBK" w:cs="方正仿宋_GBK"/>
          <w:color w:val="000000" w:themeColor="text1"/>
          <w:kern w:val="0"/>
          <w:sz w:val="24"/>
          <w:szCs w:val="24"/>
        </w:rPr>
        <w:t>诚信声明</w:t>
      </w:r>
    </w:p>
    <w:p>
      <w:pPr>
        <w:autoSpaceDE w:val="0"/>
        <w:autoSpaceDN w:val="0"/>
        <w:adjustRightInd w:val="0"/>
        <w:spacing w:line="720" w:lineRule="exact"/>
        <w:rPr>
          <w:rFonts w:hint="eastAsia" w:ascii="方正仿宋_GBK" w:hAnsi="方正仿宋_GBK" w:eastAsia="方正仿宋_GBK" w:cs="方正仿宋_GBK"/>
          <w:color w:val="000000" w:themeColor="text1"/>
          <w:kern w:val="0"/>
          <w:sz w:val="24"/>
          <w:szCs w:val="24"/>
        </w:rPr>
      </w:pPr>
      <w:r>
        <w:rPr>
          <w:rFonts w:hint="eastAsia" w:ascii="方正仿宋_GBK" w:hAnsi="方正仿宋_GBK" w:eastAsia="方正仿宋_GBK" w:cs="方正仿宋_GBK"/>
          <w:color w:val="000000" w:themeColor="text1"/>
          <w:kern w:val="0"/>
          <w:sz w:val="24"/>
          <w:szCs w:val="24"/>
        </w:rPr>
        <w:t>重庆渝环生物能源有限公司</w:t>
      </w:r>
      <w:r>
        <w:rPr>
          <w:rFonts w:hint="eastAsia" w:ascii="方正仿宋_GBK" w:hAnsi="方正仿宋_GBK" w:eastAsia="方正仿宋_GBK" w:cs="方正仿宋_GBK"/>
          <w:b/>
          <w:bCs/>
          <w:color w:val="000000" w:themeColor="text1"/>
          <w:sz w:val="24"/>
          <w:szCs w:val="24"/>
        </w:rPr>
        <w:t>：</w:t>
      </w:r>
    </w:p>
    <w:p>
      <w:pPr>
        <w:tabs>
          <w:tab w:val="left" w:pos="6300"/>
        </w:tabs>
        <w:snapToGrid w:val="0"/>
        <w:spacing w:line="720" w:lineRule="exact"/>
        <w:ind w:firstLine="480" w:firstLineChars="200"/>
        <w:rPr>
          <w:rFonts w:hint="eastAsia" w:ascii="方正仿宋_GBK" w:hAnsi="方正仿宋_GBK" w:eastAsia="方正仿宋_GBK" w:cs="方正仿宋_GBK"/>
          <w:color w:val="000000" w:themeColor="text1"/>
          <w:sz w:val="24"/>
          <w:szCs w:val="24"/>
        </w:rPr>
      </w:pPr>
      <w:r>
        <w:rPr>
          <w:rFonts w:hint="eastAsia" w:ascii="方正仿宋_GBK" w:hAnsi="方正仿宋_GBK" w:eastAsia="方正仿宋_GBK" w:cs="方正仿宋_GBK"/>
          <w:color w:val="000000" w:themeColor="text1"/>
          <w:sz w:val="24"/>
          <w:szCs w:val="24"/>
          <w:u w:val="single"/>
        </w:rPr>
        <w:t xml:space="preserve">      （竞选人单位名称）      </w:t>
      </w:r>
      <w:r>
        <w:rPr>
          <w:rFonts w:hint="eastAsia" w:ascii="方正仿宋_GBK" w:hAnsi="方正仿宋_GBK" w:eastAsia="方正仿宋_GBK" w:cs="方正仿宋_GBK"/>
          <w:color w:val="000000" w:themeColor="text1"/>
          <w:sz w:val="24"/>
          <w:szCs w:val="24"/>
        </w:rPr>
        <w:t>郑重声明，我公司具有良好的商业信誉和健全的财务会计制度，具有独立承担民事责任的能力</w:t>
      </w:r>
      <w:r>
        <w:rPr>
          <w:rFonts w:hint="eastAsia" w:ascii="方正仿宋_GBK" w:hAnsi="方正仿宋_GBK" w:eastAsia="方正仿宋_GBK" w:cs="方正仿宋_GBK"/>
          <w:color w:val="000000" w:themeColor="text1"/>
          <w:sz w:val="24"/>
          <w:szCs w:val="24"/>
          <w:lang w:eastAsia="zh-CN"/>
        </w:rPr>
        <w:t>，</w:t>
      </w:r>
      <w:r>
        <w:rPr>
          <w:rFonts w:hint="eastAsia" w:ascii="方正仿宋_GBK" w:hAnsi="方正仿宋_GBK" w:eastAsia="方正仿宋_GBK" w:cs="方正仿宋_GBK"/>
          <w:color w:val="000000" w:themeColor="text1"/>
          <w:sz w:val="24"/>
          <w:szCs w:val="24"/>
        </w:rPr>
        <w:t>具有履行合同所必需的设备和专业技术能力，有依法缴纳税收和社会保障资金的良好记录，在合同签订前后随时愿意提供相关证明材料；符合比选文件规定的供应商资格条件。我方对以上声明负全部法律责任。</w:t>
      </w:r>
    </w:p>
    <w:p>
      <w:pPr>
        <w:tabs>
          <w:tab w:val="left" w:pos="6300"/>
        </w:tabs>
        <w:snapToGrid w:val="0"/>
        <w:spacing w:line="720" w:lineRule="exact"/>
        <w:ind w:firstLine="480" w:firstLineChars="200"/>
        <w:rPr>
          <w:rFonts w:hint="eastAsia" w:ascii="方正仿宋_GBK" w:hAnsi="方正仿宋_GBK" w:eastAsia="方正仿宋_GBK" w:cs="方正仿宋_GBK"/>
          <w:color w:val="000000" w:themeColor="text1"/>
          <w:sz w:val="24"/>
          <w:szCs w:val="24"/>
        </w:rPr>
      </w:pPr>
      <w:r>
        <w:rPr>
          <w:rFonts w:hint="eastAsia" w:ascii="方正仿宋_GBK" w:hAnsi="方正仿宋_GBK" w:eastAsia="方正仿宋_GBK" w:cs="方正仿宋_GBK"/>
          <w:color w:val="000000" w:themeColor="text1"/>
          <w:sz w:val="24"/>
          <w:szCs w:val="24"/>
        </w:rPr>
        <w:t>特此声明。</w:t>
      </w:r>
    </w:p>
    <w:p>
      <w:pPr>
        <w:tabs>
          <w:tab w:val="left" w:pos="6300"/>
        </w:tabs>
        <w:snapToGrid w:val="0"/>
        <w:spacing w:line="720" w:lineRule="exact"/>
        <w:ind w:firstLine="480" w:firstLineChars="200"/>
        <w:rPr>
          <w:rFonts w:hint="eastAsia" w:ascii="方正仿宋_GBK" w:hAnsi="方正仿宋_GBK" w:eastAsia="方正仿宋_GBK" w:cs="方正仿宋_GBK"/>
          <w:color w:val="000000" w:themeColor="text1"/>
          <w:sz w:val="24"/>
          <w:szCs w:val="24"/>
        </w:rPr>
      </w:pPr>
    </w:p>
    <w:p>
      <w:pPr>
        <w:tabs>
          <w:tab w:val="left" w:pos="6300"/>
        </w:tabs>
        <w:snapToGrid w:val="0"/>
        <w:spacing w:line="720" w:lineRule="exact"/>
        <w:ind w:firstLine="480" w:firstLineChars="200"/>
        <w:rPr>
          <w:rFonts w:hint="eastAsia" w:ascii="方正仿宋_GBK" w:hAnsi="方正仿宋_GBK" w:eastAsia="方正仿宋_GBK" w:cs="方正仿宋_GBK"/>
          <w:color w:val="000000" w:themeColor="text1"/>
          <w:sz w:val="24"/>
          <w:szCs w:val="24"/>
        </w:rPr>
      </w:pPr>
    </w:p>
    <w:p>
      <w:pPr>
        <w:tabs>
          <w:tab w:val="left" w:pos="6300"/>
        </w:tabs>
        <w:snapToGrid w:val="0"/>
        <w:spacing w:line="720" w:lineRule="exact"/>
        <w:ind w:firstLine="480" w:firstLineChars="200"/>
        <w:rPr>
          <w:rFonts w:hint="eastAsia" w:ascii="方正仿宋_GBK" w:hAnsi="方正仿宋_GBK" w:eastAsia="方正仿宋_GBK" w:cs="方正仿宋_GBK"/>
          <w:color w:val="000000" w:themeColor="text1"/>
          <w:sz w:val="24"/>
          <w:szCs w:val="24"/>
        </w:rPr>
      </w:pPr>
    </w:p>
    <w:p>
      <w:pPr>
        <w:tabs>
          <w:tab w:val="left" w:pos="6300"/>
        </w:tabs>
        <w:snapToGrid w:val="0"/>
        <w:spacing w:line="720" w:lineRule="exact"/>
        <w:ind w:firstLine="480" w:firstLineChars="200"/>
        <w:jc w:val="right"/>
        <w:rPr>
          <w:rFonts w:hint="eastAsia" w:ascii="方正仿宋_GBK" w:hAnsi="方正仿宋_GBK" w:eastAsia="方正仿宋_GBK" w:cs="方正仿宋_GBK"/>
          <w:color w:val="000000" w:themeColor="text1"/>
          <w:sz w:val="24"/>
          <w:szCs w:val="24"/>
        </w:rPr>
      </w:pPr>
      <w:r>
        <w:rPr>
          <w:rFonts w:hint="eastAsia" w:ascii="方正仿宋_GBK" w:hAnsi="方正仿宋_GBK" w:eastAsia="方正仿宋_GBK" w:cs="方正仿宋_GBK"/>
          <w:color w:val="000000" w:themeColor="text1"/>
          <w:sz w:val="24"/>
          <w:szCs w:val="24"/>
        </w:rPr>
        <w:t>竞选人：（盖单位法人章）</w:t>
      </w:r>
    </w:p>
    <w:p>
      <w:pPr>
        <w:tabs>
          <w:tab w:val="left" w:pos="6300"/>
        </w:tabs>
        <w:snapToGrid w:val="0"/>
        <w:spacing w:line="720" w:lineRule="exact"/>
        <w:ind w:firstLine="480" w:firstLineChars="200"/>
        <w:jc w:val="center"/>
        <w:rPr>
          <w:rFonts w:hint="eastAsia" w:ascii="方正仿宋_GBK" w:hAnsi="方正仿宋_GBK" w:eastAsia="方正仿宋_GBK" w:cs="方正仿宋_GBK"/>
          <w:color w:val="000000" w:themeColor="text1"/>
          <w:sz w:val="24"/>
          <w:szCs w:val="24"/>
        </w:rPr>
      </w:pPr>
      <w:r>
        <w:rPr>
          <w:rFonts w:hint="eastAsia" w:ascii="方正仿宋_GBK" w:hAnsi="方正仿宋_GBK" w:eastAsia="方正仿宋_GBK" w:cs="方正仿宋_GBK"/>
          <w:color w:val="000000" w:themeColor="text1"/>
          <w:sz w:val="24"/>
          <w:szCs w:val="24"/>
          <w:lang w:val="en-US" w:eastAsia="zh-CN"/>
        </w:rPr>
        <w:t xml:space="preserve">                                                    </w:t>
      </w:r>
      <w:r>
        <w:rPr>
          <w:rFonts w:hint="eastAsia" w:ascii="方正仿宋_GBK" w:hAnsi="方正仿宋_GBK" w:eastAsia="方正仿宋_GBK" w:cs="方正仿宋_GBK"/>
          <w:color w:val="000000" w:themeColor="text1"/>
          <w:sz w:val="24"/>
          <w:szCs w:val="24"/>
        </w:rPr>
        <w:t>年</w:t>
      </w:r>
      <w:r>
        <w:rPr>
          <w:rFonts w:hint="eastAsia" w:ascii="方正仿宋_GBK" w:hAnsi="方正仿宋_GBK" w:eastAsia="方正仿宋_GBK" w:cs="方正仿宋_GBK"/>
          <w:color w:val="000000" w:themeColor="text1"/>
          <w:sz w:val="24"/>
          <w:szCs w:val="24"/>
          <w:lang w:val="en-US" w:eastAsia="zh-CN"/>
        </w:rPr>
        <w:t xml:space="preserve"> </w:t>
      </w:r>
      <w:r>
        <w:rPr>
          <w:rFonts w:hint="eastAsia" w:ascii="方正仿宋_GBK" w:hAnsi="方正仿宋_GBK" w:eastAsia="方正仿宋_GBK" w:cs="方正仿宋_GBK"/>
          <w:color w:val="000000" w:themeColor="text1"/>
          <w:sz w:val="24"/>
          <w:szCs w:val="24"/>
        </w:rPr>
        <w:t>月</w:t>
      </w:r>
      <w:r>
        <w:rPr>
          <w:rFonts w:hint="eastAsia" w:ascii="方正仿宋_GBK" w:hAnsi="方正仿宋_GBK" w:eastAsia="方正仿宋_GBK" w:cs="方正仿宋_GBK"/>
          <w:color w:val="000000" w:themeColor="text1"/>
          <w:sz w:val="24"/>
          <w:szCs w:val="24"/>
          <w:lang w:val="en-US" w:eastAsia="zh-CN"/>
        </w:rPr>
        <w:t xml:space="preserve"> </w:t>
      </w:r>
      <w:r>
        <w:rPr>
          <w:rFonts w:hint="eastAsia" w:ascii="方正仿宋_GBK" w:hAnsi="方正仿宋_GBK" w:eastAsia="方正仿宋_GBK" w:cs="方正仿宋_GBK"/>
          <w:color w:val="000000" w:themeColor="text1"/>
          <w:sz w:val="24"/>
          <w:szCs w:val="24"/>
        </w:rPr>
        <w:t>日</w:t>
      </w:r>
    </w:p>
    <w:p>
      <w:pPr>
        <w:widowControl/>
        <w:spacing w:line="720" w:lineRule="exact"/>
        <w:jc w:val="center"/>
        <w:rPr>
          <w:rFonts w:hint="eastAsia" w:ascii="方正仿宋_GBK" w:hAnsi="方正仿宋_GBK" w:eastAsia="方正仿宋_GBK" w:cs="方正仿宋_GBK"/>
          <w:color w:val="000000" w:themeColor="text1"/>
          <w:kern w:val="0"/>
          <w:sz w:val="24"/>
          <w:szCs w:val="24"/>
        </w:rPr>
      </w:pPr>
      <w:r>
        <w:rPr>
          <w:rFonts w:hint="eastAsia" w:ascii="方正仿宋_GBK" w:hAnsi="方正仿宋_GBK" w:eastAsia="方正仿宋_GBK" w:cs="方正仿宋_GBK"/>
          <w:color w:val="000000" w:themeColor="text1"/>
          <w:sz w:val="24"/>
          <w:szCs w:val="24"/>
        </w:rPr>
        <w:br w:type="page"/>
      </w:r>
    </w:p>
    <w:p>
      <w:pPr>
        <w:numPr>
          <w:ilvl w:val="0"/>
          <w:numId w:val="0"/>
        </w:numPr>
        <w:spacing w:line="440" w:lineRule="exact"/>
        <w:jc w:val="center"/>
        <w:rPr>
          <w:rFonts w:hint="eastAsia" w:ascii="方正仿宋_GBK" w:hAnsi="方正仿宋_GBK" w:eastAsia="方正仿宋_GBK" w:cs="方正仿宋_GBK"/>
          <w:color w:val="000000" w:themeColor="text1"/>
          <w:sz w:val="24"/>
          <w:szCs w:val="24"/>
          <w:lang w:val="en-US" w:eastAsia="zh-CN"/>
        </w:rPr>
      </w:pPr>
      <w:r>
        <w:rPr>
          <w:rFonts w:hint="eastAsia" w:ascii="方正仿宋_GBK" w:hAnsi="方正仿宋_GBK" w:eastAsia="方正仿宋_GBK" w:cs="方正仿宋_GBK"/>
          <w:color w:val="000000" w:themeColor="text1"/>
          <w:sz w:val="24"/>
          <w:szCs w:val="24"/>
          <w:lang w:val="en-US" w:eastAsia="zh-CN"/>
        </w:rPr>
        <w:t>（五）营业执照复印件</w:t>
      </w:r>
    </w:p>
    <w:p>
      <w:pPr>
        <w:pStyle w:val="7"/>
        <w:numPr>
          <w:ilvl w:val="0"/>
          <w:numId w:val="0"/>
        </w:numPr>
        <w:rPr>
          <w:rFonts w:hint="eastAsia" w:ascii="方正仿宋_GBK" w:hAnsi="方正仿宋_GBK" w:eastAsia="方正仿宋_GBK" w:cs="方正仿宋_GBK"/>
          <w:lang w:val="en-US" w:eastAsia="zh-CN"/>
        </w:rPr>
      </w:pPr>
    </w:p>
    <w:p>
      <w:pPr>
        <w:pStyle w:val="12"/>
        <w:rPr>
          <w:rFonts w:hint="eastAsia" w:ascii="方正仿宋_GBK" w:hAnsi="方正仿宋_GBK" w:eastAsia="方正仿宋_GBK" w:cs="方正仿宋_GBK"/>
          <w:lang w:val="en-US" w:eastAsia="zh-CN"/>
        </w:rPr>
      </w:pPr>
    </w:p>
    <w:p>
      <w:pPr>
        <w:pStyle w:val="12"/>
        <w:rPr>
          <w:rFonts w:hint="eastAsia" w:ascii="方正仿宋_GBK" w:hAnsi="方正仿宋_GBK" w:eastAsia="方正仿宋_GBK" w:cs="方正仿宋_GBK"/>
          <w:lang w:val="en-US" w:eastAsia="zh-CN"/>
        </w:rPr>
      </w:pPr>
    </w:p>
    <w:p>
      <w:pPr>
        <w:pStyle w:val="12"/>
        <w:rPr>
          <w:rFonts w:hint="eastAsia" w:ascii="方正仿宋_GBK" w:hAnsi="方正仿宋_GBK" w:eastAsia="方正仿宋_GBK" w:cs="方正仿宋_GBK"/>
          <w:lang w:val="en-US" w:eastAsia="zh-CN"/>
        </w:rPr>
      </w:pPr>
    </w:p>
    <w:p>
      <w:pPr>
        <w:pStyle w:val="12"/>
        <w:rPr>
          <w:rFonts w:hint="eastAsia" w:ascii="方正仿宋_GBK" w:hAnsi="方正仿宋_GBK" w:eastAsia="方正仿宋_GBK" w:cs="方正仿宋_GBK"/>
          <w:lang w:val="en-US" w:eastAsia="zh-CN"/>
        </w:rPr>
      </w:pPr>
    </w:p>
    <w:p>
      <w:pPr>
        <w:pStyle w:val="12"/>
        <w:rPr>
          <w:rFonts w:hint="eastAsia" w:ascii="方正仿宋_GBK" w:hAnsi="方正仿宋_GBK" w:eastAsia="方正仿宋_GBK" w:cs="方正仿宋_GBK"/>
          <w:lang w:val="en-US" w:eastAsia="zh-CN"/>
        </w:rPr>
      </w:pPr>
    </w:p>
    <w:p>
      <w:pPr>
        <w:pStyle w:val="12"/>
        <w:rPr>
          <w:rFonts w:hint="eastAsia" w:ascii="方正仿宋_GBK" w:hAnsi="方正仿宋_GBK" w:eastAsia="方正仿宋_GBK" w:cs="方正仿宋_GBK"/>
          <w:lang w:val="en-US" w:eastAsia="zh-CN"/>
        </w:rPr>
      </w:pPr>
    </w:p>
    <w:p>
      <w:pPr>
        <w:pStyle w:val="12"/>
        <w:rPr>
          <w:rFonts w:hint="eastAsia" w:ascii="方正仿宋_GBK" w:hAnsi="方正仿宋_GBK" w:eastAsia="方正仿宋_GBK" w:cs="方正仿宋_GBK"/>
          <w:lang w:val="en-US" w:eastAsia="zh-CN"/>
        </w:rPr>
      </w:pPr>
    </w:p>
    <w:p>
      <w:pPr>
        <w:pStyle w:val="12"/>
        <w:rPr>
          <w:rFonts w:hint="eastAsia" w:ascii="方正仿宋_GBK" w:hAnsi="方正仿宋_GBK" w:eastAsia="方正仿宋_GBK" w:cs="方正仿宋_GBK"/>
          <w:lang w:val="en-US" w:eastAsia="zh-CN"/>
        </w:rPr>
      </w:pPr>
    </w:p>
    <w:p>
      <w:pPr>
        <w:pStyle w:val="12"/>
        <w:rPr>
          <w:rFonts w:hint="eastAsia" w:ascii="方正仿宋_GBK" w:hAnsi="方正仿宋_GBK" w:eastAsia="方正仿宋_GBK" w:cs="方正仿宋_GBK"/>
          <w:lang w:val="en-US" w:eastAsia="zh-CN"/>
        </w:rPr>
      </w:pPr>
    </w:p>
    <w:p>
      <w:pPr>
        <w:pStyle w:val="12"/>
        <w:rPr>
          <w:rFonts w:hint="eastAsia" w:ascii="方正仿宋_GBK" w:hAnsi="方正仿宋_GBK" w:eastAsia="方正仿宋_GBK" w:cs="方正仿宋_GBK"/>
          <w:lang w:val="en-US" w:eastAsia="zh-CN"/>
        </w:rPr>
      </w:pPr>
    </w:p>
    <w:p>
      <w:pPr>
        <w:pStyle w:val="12"/>
        <w:rPr>
          <w:rFonts w:hint="eastAsia" w:ascii="方正仿宋_GBK" w:hAnsi="方正仿宋_GBK" w:eastAsia="方正仿宋_GBK" w:cs="方正仿宋_GBK"/>
          <w:lang w:val="en-US" w:eastAsia="zh-CN"/>
        </w:rPr>
      </w:pPr>
    </w:p>
    <w:p>
      <w:pPr>
        <w:pStyle w:val="12"/>
        <w:rPr>
          <w:rFonts w:hint="eastAsia" w:ascii="方正仿宋_GBK" w:hAnsi="方正仿宋_GBK" w:eastAsia="方正仿宋_GBK" w:cs="方正仿宋_GBK"/>
          <w:lang w:val="en-US" w:eastAsia="zh-CN"/>
        </w:rPr>
      </w:pPr>
    </w:p>
    <w:p>
      <w:pPr>
        <w:pStyle w:val="12"/>
        <w:rPr>
          <w:rFonts w:hint="eastAsia" w:ascii="方正仿宋_GBK" w:hAnsi="方正仿宋_GBK" w:eastAsia="方正仿宋_GBK" w:cs="方正仿宋_GBK"/>
          <w:lang w:val="en-US" w:eastAsia="zh-CN"/>
        </w:rPr>
      </w:pPr>
    </w:p>
    <w:p>
      <w:pPr>
        <w:pStyle w:val="12"/>
        <w:rPr>
          <w:rFonts w:hint="eastAsia" w:ascii="方正仿宋_GBK" w:hAnsi="方正仿宋_GBK" w:eastAsia="方正仿宋_GBK" w:cs="方正仿宋_GBK"/>
          <w:lang w:val="en-US" w:eastAsia="zh-CN"/>
        </w:rPr>
      </w:pPr>
    </w:p>
    <w:p>
      <w:pPr>
        <w:pStyle w:val="12"/>
        <w:rPr>
          <w:rFonts w:hint="eastAsia" w:ascii="方正仿宋_GBK" w:hAnsi="方正仿宋_GBK" w:eastAsia="方正仿宋_GBK" w:cs="方正仿宋_GBK"/>
          <w:lang w:val="en-US" w:eastAsia="zh-CN"/>
        </w:rPr>
      </w:pPr>
    </w:p>
    <w:p>
      <w:pPr>
        <w:spacing w:line="440" w:lineRule="exact"/>
        <w:ind w:firstLine="480" w:firstLineChars="200"/>
        <w:rPr>
          <w:rFonts w:hint="eastAsia" w:ascii="方正仿宋_GBK" w:hAnsi="方正仿宋_GBK" w:eastAsia="方正仿宋_GBK" w:cs="方正仿宋_GBK"/>
          <w:color w:val="000000" w:themeColor="text1"/>
          <w:sz w:val="24"/>
          <w:szCs w:val="24"/>
          <w:lang w:val="en-US" w:eastAsia="zh-CN"/>
        </w:rPr>
      </w:pPr>
    </w:p>
    <w:p>
      <w:pPr>
        <w:spacing w:line="440" w:lineRule="exact"/>
        <w:ind w:firstLine="480" w:firstLineChars="200"/>
        <w:rPr>
          <w:rFonts w:hint="eastAsia" w:ascii="方正仿宋_GBK" w:hAnsi="方正仿宋_GBK" w:eastAsia="方正仿宋_GBK" w:cs="方正仿宋_GBK"/>
          <w:color w:val="000000" w:themeColor="text1"/>
          <w:sz w:val="24"/>
          <w:szCs w:val="24"/>
          <w:lang w:val="en-US" w:eastAsia="zh-CN"/>
        </w:rPr>
      </w:pPr>
    </w:p>
    <w:p>
      <w:pPr>
        <w:spacing w:line="440" w:lineRule="exact"/>
        <w:ind w:firstLine="480" w:firstLineChars="200"/>
        <w:rPr>
          <w:rFonts w:hint="eastAsia" w:ascii="方正仿宋_GBK" w:hAnsi="方正仿宋_GBK" w:eastAsia="方正仿宋_GBK" w:cs="方正仿宋_GBK"/>
          <w:color w:val="000000" w:themeColor="text1"/>
          <w:sz w:val="24"/>
          <w:szCs w:val="24"/>
          <w:lang w:val="en-US" w:eastAsia="zh-CN"/>
        </w:rPr>
      </w:pPr>
    </w:p>
    <w:p>
      <w:pPr>
        <w:spacing w:line="440" w:lineRule="exact"/>
        <w:ind w:firstLine="480" w:firstLineChars="200"/>
        <w:rPr>
          <w:rFonts w:hint="eastAsia" w:ascii="方正仿宋_GBK" w:hAnsi="方正仿宋_GBK" w:eastAsia="方正仿宋_GBK" w:cs="方正仿宋_GBK"/>
          <w:color w:val="000000" w:themeColor="text1"/>
          <w:sz w:val="24"/>
          <w:szCs w:val="24"/>
          <w:lang w:val="en-US" w:eastAsia="zh-CN"/>
        </w:rPr>
      </w:pPr>
    </w:p>
    <w:p>
      <w:pPr>
        <w:spacing w:line="440" w:lineRule="exact"/>
        <w:ind w:firstLine="480" w:firstLineChars="200"/>
        <w:jc w:val="center"/>
        <w:rPr>
          <w:rFonts w:hint="eastAsia" w:ascii="方正仿宋_GBK" w:hAnsi="方正仿宋_GBK" w:eastAsia="方正仿宋_GBK" w:cs="方正仿宋_GBK"/>
          <w:color w:val="000000" w:themeColor="text1"/>
          <w:sz w:val="24"/>
          <w:szCs w:val="24"/>
        </w:rPr>
      </w:pPr>
      <w:r>
        <w:rPr>
          <w:rFonts w:hint="eastAsia" w:ascii="方正仿宋_GBK" w:hAnsi="方正仿宋_GBK" w:eastAsia="方正仿宋_GBK" w:cs="方正仿宋_GBK"/>
          <w:color w:val="000000" w:themeColor="text1"/>
          <w:sz w:val="24"/>
          <w:szCs w:val="24"/>
          <w:lang w:eastAsia="zh-CN"/>
        </w:rPr>
        <w:t>（</w:t>
      </w:r>
      <w:r>
        <w:rPr>
          <w:rFonts w:hint="eastAsia" w:ascii="方正仿宋_GBK" w:hAnsi="方正仿宋_GBK" w:eastAsia="方正仿宋_GBK" w:cs="方正仿宋_GBK"/>
          <w:color w:val="000000" w:themeColor="text1"/>
          <w:sz w:val="24"/>
          <w:szCs w:val="24"/>
          <w:lang w:val="en-US" w:eastAsia="zh-CN"/>
        </w:rPr>
        <w:t>六</w:t>
      </w:r>
      <w:r>
        <w:rPr>
          <w:rFonts w:hint="eastAsia" w:ascii="方正仿宋_GBK" w:hAnsi="方正仿宋_GBK" w:eastAsia="方正仿宋_GBK" w:cs="方正仿宋_GBK"/>
          <w:color w:val="000000" w:themeColor="text1"/>
          <w:sz w:val="24"/>
          <w:szCs w:val="24"/>
          <w:lang w:eastAsia="zh-CN"/>
        </w:rPr>
        <w:t>）</w:t>
      </w:r>
      <w:r>
        <w:rPr>
          <w:rFonts w:hint="eastAsia" w:ascii="方正仿宋_GBK" w:hAnsi="方正仿宋_GBK" w:eastAsia="方正仿宋_GBK" w:cs="方正仿宋_GBK"/>
          <w:color w:val="000000" w:themeColor="text1"/>
          <w:sz w:val="24"/>
          <w:szCs w:val="24"/>
        </w:rPr>
        <w:t>特定资格审查资料（格式自拟）</w:t>
      </w:r>
    </w:p>
    <w:p>
      <w:pPr>
        <w:pStyle w:val="7"/>
        <w:kinsoku w:val="0"/>
        <w:overflowPunct w:val="0"/>
        <w:spacing w:before="206" w:line="312" w:lineRule="auto"/>
        <w:ind w:right="231" w:firstLine="480" w:firstLineChars="200"/>
        <w:rPr>
          <w:rFonts w:hint="eastAsia" w:ascii="方正仿宋_GBK" w:hAnsi="方正仿宋_GBK" w:eastAsia="方正仿宋_GBK" w:cs="方正仿宋_GBK"/>
          <w:color w:val="000000" w:themeColor="text1"/>
          <w:sz w:val="24"/>
          <w:szCs w:val="24"/>
          <w:lang w:val="en-US" w:eastAsia="zh-CN"/>
        </w:rPr>
      </w:pPr>
    </w:p>
    <w:p>
      <w:pPr>
        <w:pStyle w:val="7"/>
        <w:kinsoku w:val="0"/>
        <w:overflowPunct w:val="0"/>
        <w:spacing w:before="206" w:line="312" w:lineRule="auto"/>
        <w:ind w:right="231" w:firstLine="480" w:firstLineChars="200"/>
        <w:rPr>
          <w:rFonts w:hint="eastAsia" w:ascii="方正仿宋_GBK" w:hAnsi="方正仿宋_GBK" w:eastAsia="方正仿宋_GBK" w:cs="方正仿宋_GBK"/>
          <w:color w:val="000000" w:themeColor="text1"/>
          <w:sz w:val="24"/>
          <w:szCs w:val="24"/>
          <w:lang w:val="en-US" w:eastAsia="zh-CN"/>
        </w:rPr>
      </w:pPr>
    </w:p>
    <w:p>
      <w:pPr>
        <w:pStyle w:val="7"/>
        <w:kinsoku w:val="0"/>
        <w:overflowPunct w:val="0"/>
        <w:spacing w:before="206" w:line="312" w:lineRule="auto"/>
        <w:ind w:right="231" w:firstLine="480" w:firstLineChars="200"/>
        <w:rPr>
          <w:rFonts w:hint="eastAsia" w:ascii="方正仿宋_GBK" w:hAnsi="方正仿宋_GBK" w:eastAsia="方正仿宋_GBK" w:cs="方正仿宋_GBK"/>
          <w:color w:val="000000" w:themeColor="text1"/>
          <w:sz w:val="24"/>
          <w:szCs w:val="24"/>
          <w:lang w:val="en-US" w:eastAsia="zh-CN"/>
        </w:rPr>
      </w:pPr>
    </w:p>
    <w:p>
      <w:pPr>
        <w:pStyle w:val="7"/>
        <w:kinsoku w:val="0"/>
        <w:overflowPunct w:val="0"/>
        <w:spacing w:before="206" w:line="312" w:lineRule="auto"/>
        <w:ind w:right="231" w:firstLine="480" w:firstLineChars="200"/>
        <w:rPr>
          <w:rFonts w:hint="eastAsia" w:ascii="方正仿宋_GBK" w:hAnsi="方正仿宋_GBK" w:eastAsia="方正仿宋_GBK" w:cs="方正仿宋_GBK"/>
          <w:color w:val="000000" w:themeColor="text1"/>
          <w:sz w:val="24"/>
          <w:szCs w:val="24"/>
          <w:lang w:val="en-US" w:eastAsia="zh-CN"/>
        </w:rPr>
      </w:pPr>
    </w:p>
    <w:p>
      <w:pPr>
        <w:pStyle w:val="7"/>
        <w:kinsoku w:val="0"/>
        <w:overflowPunct w:val="0"/>
        <w:spacing w:before="206" w:line="312" w:lineRule="auto"/>
        <w:ind w:right="231" w:firstLine="480" w:firstLineChars="200"/>
        <w:rPr>
          <w:rFonts w:hint="eastAsia" w:ascii="方正仿宋_GBK" w:hAnsi="方正仿宋_GBK" w:eastAsia="方正仿宋_GBK" w:cs="方正仿宋_GBK"/>
          <w:color w:val="000000" w:themeColor="text1"/>
          <w:sz w:val="24"/>
          <w:szCs w:val="24"/>
          <w:lang w:val="en-US" w:eastAsia="zh-CN"/>
        </w:rPr>
      </w:pPr>
    </w:p>
    <w:p>
      <w:pPr>
        <w:pStyle w:val="7"/>
        <w:kinsoku w:val="0"/>
        <w:overflowPunct w:val="0"/>
        <w:spacing w:before="206" w:line="312" w:lineRule="auto"/>
        <w:ind w:right="231" w:firstLine="480" w:firstLineChars="200"/>
        <w:rPr>
          <w:rFonts w:hint="eastAsia" w:ascii="方正仿宋_GBK" w:hAnsi="方正仿宋_GBK" w:eastAsia="方正仿宋_GBK" w:cs="方正仿宋_GBK"/>
          <w:color w:val="000000" w:themeColor="text1"/>
          <w:sz w:val="24"/>
          <w:szCs w:val="24"/>
          <w:lang w:val="en-US" w:eastAsia="zh-CN"/>
        </w:rPr>
      </w:pPr>
    </w:p>
    <w:p>
      <w:pPr>
        <w:pStyle w:val="7"/>
        <w:kinsoku w:val="0"/>
        <w:overflowPunct w:val="0"/>
        <w:spacing w:before="206" w:line="312" w:lineRule="auto"/>
        <w:ind w:right="231" w:firstLine="480" w:firstLineChars="200"/>
        <w:rPr>
          <w:rFonts w:hint="eastAsia" w:ascii="方正仿宋_GBK" w:hAnsi="方正仿宋_GBK" w:eastAsia="方正仿宋_GBK" w:cs="方正仿宋_GBK"/>
          <w:color w:val="000000" w:themeColor="text1"/>
          <w:sz w:val="24"/>
          <w:szCs w:val="24"/>
          <w:lang w:val="en-US" w:eastAsia="zh-CN"/>
        </w:rPr>
      </w:pPr>
    </w:p>
    <w:p>
      <w:pPr>
        <w:pStyle w:val="7"/>
        <w:kinsoku w:val="0"/>
        <w:overflowPunct w:val="0"/>
        <w:spacing w:before="206" w:line="312" w:lineRule="auto"/>
        <w:ind w:right="231" w:firstLine="480" w:firstLineChars="200"/>
        <w:rPr>
          <w:rFonts w:hint="eastAsia" w:ascii="方正仿宋_GBK" w:hAnsi="方正仿宋_GBK" w:eastAsia="方正仿宋_GBK" w:cs="方正仿宋_GBK"/>
          <w:color w:val="000000" w:themeColor="text1"/>
          <w:sz w:val="24"/>
          <w:szCs w:val="24"/>
          <w:lang w:val="en-US" w:eastAsia="zh-CN"/>
        </w:rPr>
      </w:pPr>
    </w:p>
    <w:p>
      <w:pPr>
        <w:pStyle w:val="7"/>
        <w:kinsoku w:val="0"/>
        <w:overflowPunct w:val="0"/>
        <w:spacing w:before="206" w:line="312" w:lineRule="auto"/>
        <w:ind w:right="231" w:firstLine="480" w:firstLineChars="200"/>
        <w:rPr>
          <w:rFonts w:hint="eastAsia" w:ascii="方正仿宋_GBK" w:hAnsi="方正仿宋_GBK" w:eastAsia="方正仿宋_GBK" w:cs="方正仿宋_GBK"/>
          <w:color w:val="000000" w:themeColor="text1"/>
          <w:sz w:val="24"/>
          <w:szCs w:val="24"/>
          <w:lang w:val="en-US" w:eastAsia="zh-CN"/>
        </w:rPr>
      </w:pPr>
    </w:p>
    <w:p>
      <w:pPr>
        <w:pStyle w:val="7"/>
        <w:kinsoku w:val="0"/>
        <w:overflowPunct w:val="0"/>
        <w:spacing w:before="206" w:line="312" w:lineRule="auto"/>
        <w:ind w:right="231" w:firstLine="480" w:firstLineChars="200"/>
        <w:rPr>
          <w:rFonts w:hint="eastAsia" w:ascii="方正仿宋_GBK" w:hAnsi="方正仿宋_GBK" w:eastAsia="方正仿宋_GBK" w:cs="方正仿宋_GBK"/>
          <w:color w:val="000000" w:themeColor="text1"/>
          <w:sz w:val="24"/>
          <w:szCs w:val="24"/>
          <w:lang w:val="en-US" w:eastAsia="zh-CN"/>
        </w:rPr>
      </w:pPr>
    </w:p>
    <w:p>
      <w:pPr>
        <w:pStyle w:val="7"/>
        <w:kinsoku w:val="0"/>
        <w:overflowPunct w:val="0"/>
        <w:spacing w:before="206" w:line="312" w:lineRule="auto"/>
        <w:ind w:right="231" w:firstLine="480" w:firstLineChars="200"/>
        <w:rPr>
          <w:rFonts w:hint="eastAsia" w:ascii="方正仿宋_GBK" w:hAnsi="方正仿宋_GBK" w:eastAsia="方正仿宋_GBK" w:cs="方正仿宋_GBK"/>
          <w:color w:val="000000" w:themeColor="text1"/>
          <w:sz w:val="24"/>
          <w:szCs w:val="24"/>
          <w:lang w:val="en-US" w:eastAsia="zh-CN"/>
        </w:rPr>
      </w:pPr>
    </w:p>
    <w:p>
      <w:pPr>
        <w:pStyle w:val="7"/>
        <w:kinsoku w:val="0"/>
        <w:overflowPunct w:val="0"/>
        <w:spacing w:before="206" w:line="312" w:lineRule="auto"/>
        <w:ind w:right="231" w:firstLine="480" w:firstLineChars="200"/>
        <w:rPr>
          <w:rFonts w:hint="eastAsia" w:ascii="方正仿宋_GBK" w:hAnsi="方正仿宋_GBK" w:eastAsia="方正仿宋_GBK" w:cs="方正仿宋_GBK"/>
          <w:color w:val="000000" w:themeColor="text1"/>
          <w:sz w:val="24"/>
          <w:szCs w:val="24"/>
          <w:lang w:val="en-US" w:eastAsia="zh-CN"/>
        </w:rPr>
      </w:pPr>
    </w:p>
    <w:p>
      <w:pPr>
        <w:pStyle w:val="7"/>
        <w:kinsoku w:val="0"/>
        <w:overflowPunct w:val="0"/>
        <w:spacing w:before="206" w:line="312" w:lineRule="auto"/>
        <w:ind w:right="231" w:firstLine="480" w:firstLineChars="200"/>
        <w:rPr>
          <w:rFonts w:hint="eastAsia" w:ascii="方正仿宋_GBK" w:hAnsi="方正仿宋_GBK" w:eastAsia="方正仿宋_GBK" w:cs="方正仿宋_GBK"/>
          <w:color w:val="000000" w:themeColor="text1"/>
          <w:sz w:val="24"/>
          <w:szCs w:val="24"/>
          <w:lang w:val="en-US" w:eastAsia="zh-CN"/>
        </w:rPr>
      </w:pPr>
    </w:p>
    <w:p>
      <w:pPr>
        <w:pStyle w:val="7"/>
        <w:kinsoku w:val="0"/>
        <w:overflowPunct w:val="0"/>
        <w:spacing w:before="206" w:line="312" w:lineRule="auto"/>
        <w:ind w:right="231" w:firstLine="480" w:firstLineChars="200"/>
        <w:rPr>
          <w:rFonts w:hint="eastAsia" w:ascii="方正仿宋_GBK" w:hAnsi="方正仿宋_GBK" w:eastAsia="方正仿宋_GBK" w:cs="方正仿宋_GBK"/>
          <w:color w:val="000000" w:themeColor="text1"/>
          <w:sz w:val="24"/>
          <w:szCs w:val="24"/>
          <w:lang w:val="en-US" w:eastAsia="zh-CN"/>
        </w:rPr>
      </w:pPr>
    </w:p>
    <w:p>
      <w:pPr>
        <w:pStyle w:val="7"/>
        <w:kinsoku w:val="0"/>
        <w:overflowPunct w:val="0"/>
        <w:spacing w:before="206" w:line="312" w:lineRule="auto"/>
        <w:ind w:right="231" w:firstLine="480" w:firstLineChars="200"/>
        <w:rPr>
          <w:rFonts w:hint="eastAsia" w:ascii="方正仿宋_GBK" w:hAnsi="方正仿宋_GBK" w:eastAsia="方正仿宋_GBK" w:cs="方正仿宋_GBK"/>
          <w:color w:val="000000" w:themeColor="text1"/>
          <w:sz w:val="24"/>
          <w:szCs w:val="24"/>
          <w:lang w:val="en-US" w:eastAsia="zh-CN"/>
        </w:rPr>
      </w:pPr>
    </w:p>
    <w:p>
      <w:pPr>
        <w:pStyle w:val="7"/>
        <w:kinsoku w:val="0"/>
        <w:overflowPunct w:val="0"/>
        <w:spacing w:before="206" w:line="312" w:lineRule="auto"/>
        <w:ind w:right="231" w:firstLine="480" w:firstLineChars="200"/>
        <w:rPr>
          <w:rFonts w:hint="eastAsia" w:ascii="方正仿宋_GBK" w:hAnsi="方正仿宋_GBK" w:eastAsia="方正仿宋_GBK" w:cs="方正仿宋_GBK"/>
          <w:color w:val="000000" w:themeColor="text1"/>
          <w:sz w:val="24"/>
          <w:szCs w:val="24"/>
          <w:lang w:val="en-US" w:eastAsia="zh-CN"/>
        </w:rPr>
      </w:pPr>
    </w:p>
    <w:p>
      <w:pPr>
        <w:pStyle w:val="7"/>
        <w:kinsoku w:val="0"/>
        <w:overflowPunct w:val="0"/>
        <w:spacing w:before="206" w:line="312" w:lineRule="auto"/>
        <w:ind w:right="231"/>
        <w:jc w:val="center"/>
        <w:rPr>
          <w:rFonts w:hint="eastAsia" w:ascii="方正仿宋_GBK" w:hAnsi="方正仿宋_GBK" w:eastAsia="方正仿宋_GBK" w:cs="方正仿宋_GBK"/>
          <w:b/>
          <w:color w:val="000000" w:themeColor="text1"/>
          <w:spacing w:val="-4"/>
          <w:sz w:val="24"/>
          <w:szCs w:val="24"/>
        </w:rPr>
      </w:pPr>
      <w:r>
        <w:rPr>
          <w:rFonts w:hint="eastAsia" w:ascii="方正仿宋_GBK" w:hAnsi="方正仿宋_GBK" w:eastAsia="方正仿宋_GBK" w:cs="方正仿宋_GBK"/>
          <w:color w:val="000000" w:themeColor="text1"/>
          <w:sz w:val="24"/>
          <w:szCs w:val="24"/>
          <w:lang w:eastAsia="zh-CN"/>
        </w:rPr>
        <w:t>（</w:t>
      </w:r>
      <w:r>
        <w:rPr>
          <w:rFonts w:hint="eastAsia" w:ascii="方正仿宋_GBK" w:hAnsi="方正仿宋_GBK" w:eastAsia="方正仿宋_GBK" w:cs="方正仿宋_GBK"/>
          <w:color w:val="000000" w:themeColor="text1"/>
          <w:sz w:val="24"/>
          <w:szCs w:val="24"/>
          <w:lang w:val="en-US" w:eastAsia="zh-CN"/>
        </w:rPr>
        <w:t>七</w:t>
      </w:r>
      <w:r>
        <w:rPr>
          <w:rFonts w:hint="eastAsia" w:ascii="方正仿宋_GBK" w:hAnsi="方正仿宋_GBK" w:eastAsia="方正仿宋_GBK" w:cs="方正仿宋_GBK"/>
          <w:color w:val="000000" w:themeColor="text1"/>
          <w:sz w:val="24"/>
          <w:szCs w:val="24"/>
          <w:lang w:eastAsia="zh-CN"/>
        </w:rPr>
        <w:t>）</w:t>
      </w:r>
      <w:r>
        <w:rPr>
          <w:rFonts w:hint="eastAsia" w:ascii="方正仿宋_GBK" w:hAnsi="方正仿宋_GBK" w:eastAsia="方正仿宋_GBK" w:cs="方正仿宋_GBK"/>
          <w:color w:val="000000" w:themeColor="text1"/>
          <w:sz w:val="24"/>
          <w:szCs w:val="24"/>
        </w:rPr>
        <w:t>响应方案（格式自拟）</w:t>
      </w:r>
    </w:p>
    <w:p>
      <w:pPr>
        <w:pStyle w:val="12"/>
        <w:numPr>
          <w:ilvl w:val="0"/>
          <w:numId w:val="0"/>
        </w:numPr>
        <w:spacing w:after="0" w:line="360" w:lineRule="auto"/>
        <w:ind w:leftChars="0"/>
        <w:jc w:val="left"/>
        <w:rPr>
          <w:rFonts w:hint="eastAsia" w:ascii="方正仿宋_GBK" w:hAnsi="方正仿宋_GBK" w:eastAsia="方正仿宋_GBK" w:cs="方正仿宋_GBK"/>
          <w:color w:val="000000" w:themeColor="text1"/>
          <w:kern w:val="2"/>
          <w:sz w:val="24"/>
          <w:szCs w:val="24"/>
          <w:lang w:val="en-US" w:eastAsia="zh-CN" w:bidi="ar-SA"/>
        </w:rPr>
      </w:pP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color w:val="000000" w:themeColor="text1"/>
          <w:kern w:val="2"/>
          <w:sz w:val="24"/>
          <w:szCs w:val="24"/>
          <w:lang w:val="en-US" w:eastAsia="zh-CN" w:bidi="ar-SA"/>
        </w:rPr>
        <w:t xml:space="preserve"> </w:t>
      </w:r>
    </w:p>
    <w:p>
      <w:pPr>
        <w:pStyle w:val="12"/>
        <w:numPr>
          <w:ilvl w:val="0"/>
          <w:numId w:val="0"/>
        </w:numPr>
        <w:spacing w:after="0" w:line="360" w:lineRule="auto"/>
        <w:ind w:leftChars="0"/>
        <w:jc w:val="left"/>
        <w:rPr>
          <w:rFonts w:hint="eastAsia" w:ascii="方正仿宋_GBK" w:hAnsi="方正仿宋_GBK" w:eastAsia="方正仿宋_GBK" w:cs="方正仿宋_GBK"/>
          <w:color w:val="000000" w:themeColor="text1"/>
          <w:kern w:val="2"/>
          <w:sz w:val="24"/>
          <w:szCs w:val="24"/>
          <w:lang w:val="en-US" w:eastAsia="zh-CN" w:bidi="ar-SA"/>
        </w:rPr>
      </w:pPr>
    </w:p>
    <w:p>
      <w:pPr>
        <w:pStyle w:val="12"/>
        <w:numPr>
          <w:ilvl w:val="0"/>
          <w:numId w:val="0"/>
        </w:numPr>
        <w:spacing w:after="0" w:line="360" w:lineRule="auto"/>
        <w:ind w:leftChars="0"/>
        <w:jc w:val="left"/>
        <w:rPr>
          <w:rFonts w:hint="eastAsia" w:ascii="方正仿宋_GBK" w:hAnsi="方正仿宋_GBK" w:eastAsia="方正仿宋_GBK" w:cs="方正仿宋_GBK"/>
          <w:color w:val="000000" w:themeColor="text1"/>
          <w:kern w:val="2"/>
          <w:sz w:val="24"/>
          <w:szCs w:val="24"/>
          <w:lang w:val="en-US" w:eastAsia="zh-CN" w:bidi="ar-SA"/>
        </w:rPr>
      </w:pPr>
    </w:p>
    <w:p>
      <w:pPr>
        <w:pStyle w:val="12"/>
        <w:numPr>
          <w:ilvl w:val="0"/>
          <w:numId w:val="0"/>
        </w:numPr>
        <w:spacing w:after="0" w:line="360" w:lineRule="auto"/>
        <w:ind w:leftChars="0"/>
        <w:jc w:val="left"/>
        <w:rPr>
          <w:rFonts w:hint="eastAsia" w:ascii="方正仿宋_GBK" w:hAnsi="方正仿宋_GBK" w:eastAsia="方正仿宋_GBK" w:cs="方正仿宋_GBK"/>
          <w:color w:val="000000" w:themeColor="text1"/>
          <w:kern w:val="2"/>
          <w:sz w:val="24"/>
          <w:szCs w:val="24"/>
          <w:lang w:val="en-US" w:eastAsia="zh-CN" w:bidi="ar-SA"/>
        </w:rPr>
      </w:pPr>
    </w:p>
    <w:p>
      <w:pPr>
        <w:pStyle w:val="12"/>
        <w:numPr>
          <w:ilvl w:val="0"/>
          <w:numId w:val="0"/>
        </w:numPr>
        <w:spacing w:after="0" w:line="360" w:lineRule="auto"/>
        <w:ind w:leftChars="0"/>
        <w:jc w:val="left"/>
        <w:rPr>
          <w:rFonts w:hint="eastAsia" w:ascii="方正仿宋_GBK" w:hAnsi="方正仿宋_GBK" w:eastAsia="方正仿宋_GBK" w:cs="方正仿宋_GBK"/>
          <w:color w:val="000000" w:themeColor="text1"/>
          <w:kern w:val="2"/>
          <w:sz w:val="24"/>
          <w:szCs w:val="24"/>
          <w:lang w:val="en-US" w:eastAsia="zh-CN" w:bidi="ar-SA"/>
        </w:rPr>
      </w:pPr>
    </w:p>
    <w:p>
      <w:pPr>
        <w:pStyle w:val="12"/>
        <w:numPr>
          <w:ilvl w:val="0"/>
          <w:numId w:val="0"/>
        </w:numPr>
        <w:spacing w:after="0" w:line="360" w:lineRule="auto"/>
        <w:ind w:leftChars="0"/>
        <w:jc w:val="left"/>
        <w:rPr>
          <w:rFonts w:hint="eastAsia" w:ascii="方正仿宋_GBK" w:hAnsi="方正仿宋_GBK" w:cs="方正仿宋_GBK"/>
          <w:color w:val="000000" w:themeColor="text1"/>
          <w:kern w:val="2"/>
          <w:sz w:val="24"/>
          <w:szCs w:val="24"/>
          <w:lang w:val="en-US" w:eastAsia="zh-CN" w:bidi="ar-SA"/>
        </w:rPr>
      </w:pPr>
    </w:p>
    <w:p>
      <w:pPr>
        <w:pStyle w:val="12"/>
        <w:numPr>
          <w:ilvl w:val="0"/>
          <w:numId w:val="0"/>
        </w:numPr>
        <w:spacing w:after="0" w:line="360" w:lineRule="auto"/>
        <w:ind w:leftChars="0"/>
        <w:jc w:val="left"/>
        <w:rPr>
          <w:rFonts w:hint="eastAsia" w:ascii="方正仿宋_GBK" w:hAnsi="方正仿宋_GBK" w:cs="方正仿宋_GBK"/>
          <w:color w:val="000000" w:themeColor="text1"/>
          <w:kern w:val="2"/>
          <w:sz w:val="24"/>
          <w:szCs w:val="24"/>
          <w:lang w:val="en-US" w:eastAsia="zh-CN" w:bidi="ar-SA"/>
        </w:rPr>
      </w:pPr>
    </w:p>
    <w:p>
      <w:pPr>
        <w:pStyle w:val="12"/>
        <w:numPr>
          <w:ilvl w:val="0"/>
          <w:numId w:val="0"/>
        </w:numPr>
        <w:spacing w:after="0" w:line="360" w:lineRule="auto"/>
        <w:ind w:leftChars="0"/>
        <w:jc w:val="left"/>
        <w:rPr>
          <w:rFonts w:hint="eastAsia" w:ascii="方正仿宋_GBK" w:hAnsi="方正仿宋_GBK" w:cs="方正仿宋_GBK"/>
          <w:color w:val="000000" w:themeColor="text1"/>
          <w:kern w:val="2"/>
          <w:sz w:val="24"/>
          <w:szCs w:val="24"/>
          <w:lang w:val="en-US" w:eastAsia="zh-CN" w:bidi="ar-SA"/>
        </w:rPr>
      </w:pPr>
    </w:p>
    <w:p>
      <w:pPr>
        <w:pStyle w:val="12"/>
        <w:numPr>
          <w:ilvl w:val="0"/>
          <w:numId w:val="0"/>
        </w:numPr>
        <w:spacing w:after="0" w:line="360" w:lineRule="auto"/>
        <w:ind w:leftChars="0"/>
        <w:jc w:val="left"/>
        <w:rPr>
          <w:rFonts w:hint="eastAsia" w:ascii="方正仿宋_GBK" w:hAnsi="方正仿宋_GBK" w:cs="方正仿宋_GBK"/>
          <w:color w:val="000000" w:themeColor="text1"/>
          <w:kern w:val="2"/>
          <w:sz w:val="24"/>
          <w:szCs w:val="24"/>
          <w:lang w:val="en-US" w:eastAsia="zh-CN" w:bidi="ar-SA"/>
        </w:rPr>
      </w:pPr>
    </w:p>
    <w:p>
      <w:pPr>
        <w:pStyle w:val="12"/>
        <w:numPr>
          <w:ilvl w:val="0"/>
          <w:numId w:val="0"/>
        </w:numPr>
        <w:spacing w:after="0" w:line="360" w:lineRule="auto"/>
        <w:ind w:leftChars="0"/>
        <w:jc w:val="left"/>
        <w:rPr>
          <w:rFonts w:hint="eastAsia" w:ascii="方正仿宋_GBK" w:hAnsi="方正仿宋_GBK" w:cs="方正仿宋_GBK"/>
          <w:color w:val="000000" w:themeColor="text1"/>
          <w:kern w:val="2"/>
          <w:sz w:val="24"/>
          <w:szCs w:val="24"/>
          <w:lang w:val="en-US" w:eastAsia="zh-CN" w:bidi="ar-SA"/>
        </w:rPr>
      </w:pPr>
    </w:p>
    <w:p>
      <w:pPr>
        <w:pStyle w:val="12"/>
        <w:numPr>
          <w:ilvl w:val="0"/>
          <w:numId w:val="0"/>
        </w:numPr>
        <w:spacing w:after="0" w:line="360" w:lineRule="auto"/>
        <w:ind w:leftChars="0"/>
        <w:jc w:val="left"/>
        <w:rPr>
          <w:rFonts w:hint="eastAsia" w:ascii="方正仿宋_GBK" w:hAnsi="方正仿宋_GBK" w:cs="方正仿宋_GBK"/>
          <w:color w:val="000000" w:themeColor="text1"/>
          <w:kern w:val="2"/>
          <w:sz w:val="24"/>
          <w:szCs w:val="24"/>
          <w:lang w:val="en-US" w:eastAsia="zh-CN" w:bidi="ar-SA"/>
        </w:rPr>
      </w:pPr>
    </w:p>
    <w:p>
      <w:pPr>
        <w:pStyle w:val="12"/>
        <w:numPr>
          <w:ilvl w:val="0"/>
          <w:numId w:val="0"/>
        </w:numPr>
        <w:spacing w:after="0" w:line="360" w:lineRule="auto"/>
        <w:ind w:leftChars="0"/>
        <w:jc w:val="left"/>
        <w:rPr>
          <w:rFonts w:hint="eastAsia" w:ascii="方正仿宋_GBK" w:hAnsi="方正仿宋_GBK" w:cs="方正仿宋_GBK"/>
          <w:color w:val="000000" w:themeColor="text1"/>
          <w:kern w:val="2"/>
          <w:sz w:val="24"/>
          <w:szCs w:val="24"/>
          <w:lang w:val="en-US" w:eastAsia="zh-CN" w:bidi="ar-SA"/>
        </w:rPr>
      </w:pPr>
    </w:p>
    <w:p>
      <w:pPr>
        <w:pStyle w:val="12"/>
        <w:numPr>
          <w:ilvl w:val="0"/>
          <w:numId w:val="0"/>
        </w:numPr>
        <w:spacing w:after="0" w:line="360" w:lineRule="auto"/>
        <w:ind w:leftChars="0"/>
        <w:jc w:val="left"/>
        <w:rPr>
          <w:rFonts w:hint="eastAsia" w:ascii="方正仿宋_GBK" w:hAnsi="方正仿宋_GBK" w:cs="方正仿宋_GBK"/>
          <w:color w:val="000000" w:themeColor="text1"/>
          <w:kern w:val="2"/>
          <w:sz w:val="24"/>
          <w:szCs w:val="24"/>
          <w:lang w:val="en-US" w:eastAsia="zh-CN" w:bidi="ar-SA"/>
        </w:rPr>
      </w:pPr>
    </w:p>
    <w:p>
      <w:pPr>
        <w:pStyle w:val="12"/>
        <w:numPr>
          <w:ilvl w:val="0"/>
          <w:numId w:val="0"/>
        </w:numPr>
        <w:spacing w:after="0" w:line="360" w:lineRule="auto"/>
        <w:ind w:leftChars="0"/>
        <w:jc w:val="left"/>
        <w:rPr>
          <w:rFonts w:hint="eastAsia" w:ascii="方正仿宋_GBK" w:hAnsi="方正仿宋_GBK" w:cs="方正仿宋_GBK"/>
          <w:color w:val="000000" w:themeColor="text1"/>
          <w:kern w:val="2"/>
          <w:sz w:val="24"/>
          <w:szCs w:val="24"/>
          <w:lang w:val="en-US" w:eastAsia="zh-CN" w:bidi="ar-SA"/>
        </w:rPr>
      </w:pPr>
    </w:p>
    <w:p>
      <w:pPr>
        <w:pStyle w:val="12"/>
        <w:numPr>
          <w:ilvl w:val="0"/>
          <w:numId w:val="0"/>
        </w:numPr>
        <w:spacing w:after="0" w:line="360" w:lineRule="auto"/>
        <w:ind w:leftChars="0"/>
        <w:jc w:val="left"/>
        <w:rPr>
          <w:rFonts w:hint="eastAsia" w:ascii="方正仿宋_GBK" w:hAnsi="方正仿宋_GBK" w:cs="方正仿宋_GBK"/>
          <w:color w:val="000000" w:themeColor="text1"/>
          <w:kern w:val="2"/>
          <w:sz w:val="24"/>
          <w:szCs w:val="24"/>
          <w:lang w:val="en-US" w:eastAsia="zh-CN" w:bidi="ar-SA"/>
        </w:rPr>
      </w:pPr>
    </w:p>
    <w:p>
      <w:pPr>
        <w:pStyle w:val="12"/>
        <w:numPr>
          <w:ilvl w:val="0"/>
          <w:numId w:val="0"/>
        </w:numPr>
        <w:spacing w:after="0" w:line="360" w:lineRule="auto"/>
        <w:ind w:leftChars="0"/>
        <w:jc w:val="left"/>
        <w:rPr>
          <w:rFonts w:hint="eastAsia" w:ascii="方正仿宋_GBK" w:hAnsi="方正仿宋_GBK" w:cs="方正仿宋_GBK"/>
          <w:color w:val="000000" w:themeColor="text1"/>
          <w:kern w:val="2"/>
          <w:sz w:val="24"/>
          <w:szCs w:val="24"/>
          <w:lang w:val="en-US" w:eastAsia="zh-CN" w:bidi="ar-SA"/>
        </w:rPr>
      </w:pPr>
    </w:p>
    <w:p>
      <w:pPr>
        <w:pStyle w:val="12"/>
        <w:numPr>
          <w:ilvl w:val="0"/>
          <w:numId w:val="0"/>
        </w:numPr>
        <w:spacing w:after="0" w:line="360" w:lineRule="auto"/>
        <w:ind w:leftChars="0"/>
        <w:jc w:val="left"/>
        <w:rPr>
          <w:rFonts w:hint="eastAsia" w:ascii="方正仿宋_GBK" w:hAnsi="方正仿宋_GBK" w:cs="方正仿宋_GBK"/>
          <w:color w:val="000000" w:themeColor="text1"/>
          <w:kern w:val="2"/>
          <w:sz w:val="24"/>
          <w:szCs w:val="24"/>
          <w:lang w:val="en-US" w:eastAsia="zh-CN" w:bidi="ar-SA"/>
        </w:rPr>
      </w:pPr>
    </w:p>
    <w:p>
      <w:pPr>
        <w:pStyle w:val="12"/>
        <w:numPr>
          <w:ilvl w:val="0"/>
          <w:numId w:val="0"/>
        </w:numPr>
        <w:spacing w:after="0" w:line="360" w:lineRule="auto"/>
        <w:ind w:leftChars="0"/>
        <w:jc w:val="left"/>
        <w:rPr>
          <w:rFonts w:hint="eastAsia" w:ascii="方正仿宋_GBK" w:hAnsi="方正仿宋_GBK" w:cs="方正仿宋_GBK"/>
          <w:color w:val="000000" w:themeColor="text1"/>
          <w:kern w:val="2"/>
          <w:sz w:val="24"/>
          <w:szCs w:val="24"/>
          <w:lang w:val="en-US" w:eastAsia="zh-CN" w:bidi="ar-SA"/>
        </w:rPr>
      </w:pPr>
    </w:p>
    <w:p>
      <w:pPr>
        <w:pStyle w:val="12"/>
        <w:numPr>
          <w:ilvl w:val="0"/>
          <w:numId w:val="0"/>
        </w:numPr>
        <w:spacing w:after="0" w:line="360" w:lineRule="auto"/>
        <w:ind w:leftChars="0"/>
        <w:jc w:val="left"/>
        <w:rPr>
          <w:rFonts w:hint="eastAsia" w:ascii="方正仿宋_GBK" w:hAnsi="方正仿宋_GBK" w:cs="方正仿宋_GBK"/>
          <w:color w:val="000000" w:themeColor="text1"/>
          <w:kern w:val="2"/>
          <w:sz w:val="24"/>
          <w:szCs w:val="24"/>
          <w:lang w:val="en-US" w:eastAsia="zh-CN" w:bidi="ar-SA"/>
        </w:rPr>
      </w:pPr>
    </w:p>
    <w:p>
      <w:pPr>
        <w:pStyle w:val="12"/>
        <w:numPr>
          <w:ilvl w:val="0"/>
          <w:numId w:val="0"/>
        </w:numPr>
        <w:spacing w:after="0" w:line="360" w:lineRule="auto"/>
        <w:ind w:leftChars="0"/>
        <w:jc w:val="left"/>
        <w:rPr>
          <w:rFonts w:hint="eastAsia" w:ascii="方正仿宋_GBK" w:hAnsi="方正仿宋_GBK" w:cs="方正仿宋_GBK"/>
          <w:color w:val="000000" w:themeColor="text1"/>
          <w:kern w:val="2"/>
          <w:sz w:val="24"/>
          <w:szCs w:val="24"/>
          <w:lang w:val="en-US" w:eastAsia="zh-CN" w:bidi="ar-SA"/>
        </w:rPr>
      </w:pPr>
    </w:p>
    <w:p>
      <w:pPr>
        <w:pStyle w:val="12"/>
        <w:numPr>
          <w:ilvl w:val="0"/>
          <w:numId w:val="0"/>
        </w:numPr>
        <w:spacing w:after="0" w:line="360" w:lineRule="auto"/>
        <w:ind w:leftChars="0"/>
        <w:jc w:val="left"/>
        <w:rPr>
          <w:rFonts w:hint="eastAsia" w:ascii="方正仿宋_GBK" w:hAnsi="方正仿宋_GBK" w:cs="方正仿宋_GBK"/>
          <w:color w:val="000000" w:themeColor="text1"/>
          <w:kern w:val="2"/>
          <w:sz w:val="24"/>
          <w:szCs w:val="24"/>
          <w:lang w:val="en-US" w:eastAsia="zh-CN" w:bidi="ar-SA"/>
        </w:rPr>
      </w:pPr>
    </w:p>
    <w:p>
      <w:pPr>
        <w:pStyle w:val="12"/>
        <w:numPr>
          <w:ilvl w:val="0"/>
          <w:numId w:val="0"/>
        </w:numPr>
        <w:spacing w:after="0" w:line="360" w:lineRule="auto"/>
        <w:ind w:leftChars="100"/>
        <w:jc w:val="center"/>
        <w:rPr>
          <w:rFonts w:hint="eastAsia" w:ascii="方正仿宋_GBK" w:hAnsi="方正仿宋_GBK" w:eastAsia="方正仿宋_GBK" w:cs="方正仿宋_GBK"/>
          <w:color w:val="000000" w:themeColor="text1"/>
          <w:kern w:val="2"/>
          <w:sz w:val="24"/>
          <w:szCs w:val="24"/>
          <w:lang w:val="en-US" w:eastAsia="zh-CN" w:bidi="ar-SA"/>
        </w:rPr>
      </w:pPr>
      <w:r>
        <w:rPr>
          <w:rFonts w:hint="eastAsia" w:ascii="方正仿宋_GBK" w:hAnsi="方正仿宋_GBK" w:cs="方正仿宋_GBK"/>
          <w:color w:val="000000" w:themeColor="text1"/>
          <w:kern w:val="2"/>
          <w:sz w:val="24"/>
          <w:szCs w:val="24"/>
          <w:lang w:val="en-US" w:eastAsia="zh-CN" w:bidi="ar-SA"/>
        </w:rPr>
        <w:t>（八）响应业绩资料</w:t>
      </w:r>
      <w:r>
        <w:rPr>
          <w:rFonts w:hint="eastAsia" w:ascii="方正仿宋_GBK" w:hAnsi="方正仿宋_GBK" w:eastAsia="方正仿宋_GBK" w:cs="方正仿宋_GBK"/>
          <w:color w:val="000000" w:themeColor="text1"/>
          <w:kern w:val="2"/>
          <w:sz w:val="24"/>
          <w:szCs w:val="24"/>
          <w:lang w:val="en-US" w:eastAsia="zh-CN" w:bidi="ar-SA"/>
        </w:rPr>
        <w:t>（格式自拟）</w:t>
      </w:r>
    </w:p>
    <w:p>
      <w:pPr>
        <w:pStyle w:val="12"/>
        <w:numPr>
          <w:ilvl w:val="0"/>
          <w:numId w:val="0"/>
        </w:numPr>
        <w:spacing w:after="0" w:line="360" w:lineRule="auto"/>
        <w:ind w:leftChars="100"/>
        <w:jc w:val="both"/>
        <w:rPr>
          <w:rFonts w:hint="eastAsia" w:ascii="方正仿宋_GBK" w:hAnsi="方正仿宋_GBK" w:eastAsia="方正仿宋_GBK" w:cs="方正仿宋_GBK"/>
          <w:color w:val="000000" w:themeColor="text1"/>
          <w:kern w:val="2"/>
          <w:sz w:val="24"/>
          <w:szCs w:val="24"/>
          <w:lang w:val="en-US" w:eastAsia="zh-CN" w:bidi="ar-SA"/>
        </w:rPr>
      </w:pPr>
    </w:p>
    <w:p>
      <w:pPr>
        <w:pStyle w:val="12"/>
        <w:numPr>
          <w:ilvl w:val="0"/>
          <w:numId w:val="0"/>
        </w:numPr>
        <w:spacing w:after="0" w:line="360" w:lineRule="auto"/>
        <w:ind w:leftChars="100"/>
        <w:jc w:val="both"/>
        <w:rPr>
          <w:rFonts w:hint="eastAsia" w:ascii="方正仿宋_GBK" w:hAnsi="方正仿宋_GBK" w:eastAsia="方正仿宋_GBK" w:cs="方正仿宋_GBK"/>
          <w:color w:val="000000" w:themeColor="text1"/>
          <w:kern w:val="2"/>
          <w:sz w:val="24"/>
          <w:szCs w:val="24"/>
          <w:lang w:val="en-US" w:eastAsia="zh-CN" w:bidi="ar-SA"/>
        </w:rPr>
      </w:pPr>
    </w:p>
    <w:p>
      <w:pPr>
        <w:pStyle w:val="12"/>
        <w:numPr>
          <w:ilvl w:val="0"/>
          <w:numId w:val="0"/>
        </w:numPr>
        <w:spacing w:after="0" w:line="360" w:lineRule="auto"/>
        <w:ind w:leftChars="100"/>
        <w:jc w:val="both"/>
        <w:rPr>
          <w:rFonts w:hint="eastAsia" w:ascii="方正仿宋_GBK" w:hAnsi="方正仿宋_GBK" w:eastAsia="方正仿宋_GBK" w:cs="方正仿宋_GBK"/>
          <w:color w:val="000000" w:themeColor="text1"/>
          <w:kern w:val="2"/>
          <w:sz w:val="24"/>
          <w:szCs w:val="24"/>
          <w:lang w:val="en-US" w:eastAsia="zh-CN" w:bidi="ar-SA"/>
        </w:rPr>
      </w:pPr>
    </w:p>
    <w:p>
      <w:pPr>
        <w:pStyle w:val="12"/>
        <w:numPr>
          <w:ilvl w:val="0"/>
          <w:numId w:val="0"/>
        </w:numPr>
        <w:spacing w:after="0" w:line="360" w:lineRule="auto"/>
        <w:ind w:leftChars="100"/>
        <w:jc w:val="both"/>
        <w:rPr>
          <w:rFonts w:hint="eastAsia" w:ascii="方正仿宋_GBK" w:hAnsi="方正仿宋_GBK" w:eastAsia="方正仿宋_GBK" w:cs="方正仿宋_GBK"/>
          <w:color w:val="000000" w:themeColor="text1"/>
          <w:kern w:val="2"/>
          <w:sz w:val="24"/>
          <w:szCs w:val="24"/>
          <w:lang w:val="en-US" w:eastAsia="zh-CN" w:bidi="ar-SA"/>
        </w:rPr>
      </w:pPr>
    </w:p>
    <w:p>
      <w:pPr>
        <w:pStyle w:val="12"/>
        <w:numPr>
          <w:ilvl w:val="0"/>
          <w:numId w:val="0"/>
        </w:numPr>
        <w:spacing w:after="0" w:line="360" w:lineRule="auto"/>
        <w:ind w:leftChars="100"/>
        <w:jc w:val="both"/>
        <w:rPr>
          <w:rFonts w:hint="eastAsia" w:ascii="方正仿宋_GBK" w:hAnsi="方正仿宋_GBK" w:eastAsia="方正仿宋_GBK" w:cs="方正仿宋_GBK"/>
          <w:color w:val="000000" w:themeColor="text1"/>
          <w:kern w:val="2"/>
          <w:sz w:val="24"/>
          <w:szCs w:val="24"/>
          <w:lang w:val="en-US" w:eastAsia="zh-CN" w:bidi="ar-SA"/>
        </w:rPr>
      </w:pPr>
    </w:p>
    <w:p>
      <w:pPr>
        <w:pStyle w:val="12"/>
        <w:numPr>
          <w:ilvl w:val="0"/>
          <w:numId w:val="0"/>
        </w:numPr>
        <w:spacing w:after="0" w:line="360" w:lineRule="auto"/>
        <w:ind w:leftChars="100"/>
        <w:jc w:val="both"/>
        <w:rPr>
          <w:rFonts w:hint="eastAsia" w:ascii="方正仿宋_GBK" w:hAnsi="方正仿宋_GBK" w:eastAsia="方正仿宋_GBK" w:cs="方正仿宋_GBK"/>
          <w:color w:val="000000" w:themeColor="text1"/>
          <w:kern w:val="2"/>
          <w:sz w:val="24"/>
          <w:szCs w:val="24"/>
          <w:lang w:val="en-US" w:eastAsia="zh-CN" w:bidi="ar-SA"/>
        </w:rPr>
      </w:pPr>
    </w:p>
    <w:p>
      <w:pPr>
        <w:pStyle w:val="12"/>
        <w:numPr>
          <w:ilvl w:val="0"/>
          <w:numId w:val="0"/>
        </w:numPr>
        <w:spacing w:after="0" w:line="360" w:lineRule="auto"/>
        <w:ind w:leftChars="100"/>
        <w:jc w:val="both"/>
        <w:rPr>
          <w:rFonts w:hint="eastAsia" w:ascii="方正仿宋_GBK" w:hAnsi="方正仿宋_GBK" w:eastAsia="方正仿宋_GBK" w:cs="方正仿宋_GBK"/>
          <w:color w:val="000000" w:themeColor="text1"/>
          <w:kern w:val="2"/>
          <w:sz w:val="24"/>
          <w:szCs w:val="24"/>
          <w:lang w:val="en-US" w:eastAsia="zh-CN" w:bidi="ar-SA"/>
        </w:rPr>
      </w:pPr>
    </w:p>
    <w:p>
      <w:pPr>
        <w:pStyle w:val="12"/>
        <w:numPr>
          <w:ilvl w:val="0"/>
          <w:numId w:val="0"/>
        </w:numPr>
        <w:spacing w:after="0" w:line="360" w:lineRule="auto"/>
        <w:ind w:leftChars="100"/>
        <w:jc w:val="both"/>
        <w:rPr>
          <w:rFonts w:hint="eastAsia" w:ascii="方正仿宋_GBK" w:hAnsi="方正仿宋_GBK" w:eastAsia="方正仿宋_GBK" w:cs="方正仿宋_GBK"/>
          <w:color w:val="000000" w:themeColor="text1"/>
          <w:kern w:val="2"/>
          <w:sz w:val="24"/>
          <w:szCs w:val="24"/>
          <w:lang w:val="en-US" w:eastAsia="zh-CN" w:bidi="ar-SA"/>
        </w:rPr>
      </w:pPr>
    </w:p>
    <w:p>
      <w:pPr>
        <w:pStyle w:val="12"/>
        <w:numPr>
          <w:ilvl w:val="0"/>
          <w:numId w:val="0"/>
        </w:numPr>
        <w:spacing w:after="0" w:line="360" w:lineRule="auto"/>
        <w:ind w:leftChars="100"/>
        <w:jc w:val="both"/>
        <w:rPr>
          <w:rFonts w:hint="eastAsia" w:ascii="方正仿宋_GBK" w:hAnsi="方正仿宋_GBK" w:eastAsia="方正仿宋_GBK" w:cs="方正仿宋_GBK"/>
          <w:color w:val="000000" w:themeColor="text1"/>
          <w:kern w:val="2"/>
          <w:sz w:val="24"/>
          <w:szCs w:val="24"/>
          <w:lang w:val="en-US" w:eastAsia="zh-CN" w:bidi="ar-SA"/>
        </w:rPr>
      </w:pPr>
    </w:p>
    <w:p>
      <w:pPr>
        <w:pStyle w:val="12"/>
        <w:numPr>
          <w:ilvl w:val="0"/>
          <w:numId w:val="0"/>
        </w:numPr>
        <w:spacing w:after="0" w:line="360" w:lineRule="auto"/>
        <w:ind w:leftChars="100"/>
        <w:jc w:val="both"/>
        <w:rPr>
          <w:rFonts w:hint="eastAsia" w:ascii="方正仿宋_GBK" w:hAnsi="方正仿宋_GBK" w:eastAsia="方正仿宋_GBK" w:cs="方正仿宋_GBK"/>
          <w:color w:val="000000" w:themeColor="text1"/>
          <w:kern w:val="2"/>
          <w:sz w:val="24"/>
          <w:szCs w:val="24"/>
          <w:lang w:val="en-US" w:eastAsia="zh-CN" w:bidi="ar-SA"/>
        </w:rPr>
      </w:pPr>
    </w:p>
    <w:p>
      <w:pPr>
        <w:pStyle w:val="12"/>
        <w:numPr>
          <w:ilvl w:val="0"/>
          <w:numId w:val="0"/>
        </w:numPr>
        <w:spacing w:after="0" w:line="360" w:lineRule="auto"/>
        <w:ind w:leftChars="100"/>
        <w:jc w:val="both"/>
        <w:rPr>
          <w:rFonts w:hint="eastAsia" w:ascii="方正仿宋_GBK" w:hAnsi="方正仿宋_GBK" w:eastAsia="方正仿宋_GBK" w:cs="方正仿宋_GBK"/>
          <w:color w:val="000000" w:themeColor="text1"/>
          <w:kern w:val="2"/>
          <w:sz w:val="24"/>
          <w:szCs w:val="24"/>
          <w:lang w:val="en-US" w:eastAsia="zh-CN" w:bidi="ar-SA"/>
        </w:rPr>
      </w:pPr>
    </w:p>
    <w:p>
      <w:pPr>
        <w:pStyle w:val="12"/>
        <w:numPr>
          <w:ilvl w:val="0"/>
          <w:numId w:val="0"/>
        </w:numPr>
        <w:spacing w:after="0" w:line="360" w:lineRule="auto"/>
        <w:ind w:leftChars="100"/>
        <w:jc w:val="both"/>
        <w:rPr>
          <w:rFonts w:hint="eastAsia" w:ascii="方正仿宋_GBK" w:hAnsi="方正仿宋_GBK" w:eastAsia="方正仿宋_GBK" w:cs="方正仿宋_GBK"/>
          <w:color w:val="000000" w:themeColor="text1"/>
          <w:kern w:val="2"/>
          <w:sz w:val="24"/>
          <w:szCs w:val="24"/>
          <w:lang w:val="en-US" w:eastAsia="zh-CN" w:bidi="ar-SA"/>
        </w:rPr>
      </w:pPr>
    </w:p>
    <w:p>
      <w:pPr>
        <w:pStyle w:val="12"/>
        <w:numPr>
          <w:ilvl w:val="0"/>
          <w:numId w:val="0"/>
        </w:numPr>
        <w:spacing w:after="0" w:line="360" w:lineRule="auto"/>
        <w:ind w:leftChars="100"/>
        <w:jc w:val="both"/>
        <w:rPr>
          <w:rFonts w:hint="eastAsia" w:ascii="方正仿宋_GBK" w:hAnsi="方正仿宋_GBK" w:eastAsia="方正仿宋_GBK" w:cs="方正仿宋_GBK"/>
          <w:color w:val="000000" w:themeColor="text1"/>
          <w:kern w:val="2"/>
          <w:sz w:val="24"/>
          <w:szCs w:val="24"/>
          <w:lang w:val="en-US" w:eastAsia="zh-CN" w:bidi="ar-SA"/>
        </w:rPr>
      </w:pPr>
    </w:p>
    <w:p>
      <w:pPr>
        <w:pStyle w:val="12"/>
        <w:numPr>
          <w:ilvl w:val="0"/>
          <w:numId w:val="0"/>
        </w:numPr>
        <w:spacing w:after="0" w:line="360" w:lineRule="auto"/>
        <w:ind w:leftChars="100"/>
        <w:jc w:val="both"/>
        <w:rPr>
          <w:rFonts w:hint="eastAsia" w:ascii="方正仿宋_GBK" w:hAnsi="方正仿宋_GBK" w:eastAsia="方正仿宋_GBK" w:cs="方正仿宋_GBK"/>
          <w:color w:val="000000" w:themeColor="text1"/>
          <w:kern w:val="2"/>
          <w:sz w:val="24"/>
          <w:szCs w:val="24"/>
          <w:lang w:val="en-US" w:eastAsia="zh-CN" w:bidi="ar-SA"/>
        </w:rPr>
      </w:pPr>
    </w:p>
    <w:p>
      <w:pPr>
        <w:pStyle w:val="12"/>
        <w:numPr>
          <w:ilvl w:val="0"/>
          <w:numId w:val="0"/>
        </w:numPr>
        <w:spacing w:after="0" w:line="360" w:lineRule="auto"/>
        <w:ind w:leftChars="100"/>
        <w:jc w:val="both"/>
        <w:rPr>
          <w:rFonts w:hint="eastAsia" w:ascii="方正仿宋_GBK" w:hAnsi="方正仿宋_GBK" w:eastAsia="方正仿宋_GBK" w:cs="方正仿宋_GBK"/>
          <w:color w:val="000000" w:themeColor="text1"/>
          <w:kern w:val="2"/>
          <w:sz w:val="24"/>
          <w:szCs w:val="24"/>
          <w:lang w:val="en-US" w:eastAsia="zh-CN" w:bidi="ar-SA"/>
        </w:rPr>
      </w:pPr>
    </w:p>
    <w:p>
      <w:pPr>
        <w:pStyle w:val="12"/>
        <w:numPr>
          <w:ilvl w:val="0"/>
          <w:numId w:val="0"/>
        </w:numPr>
        <w:spacing w:after="0" w:line="360" w:lineRule="auto"/>
        <w:ind w:leftChars="100"/>
        <w:jc w:val="both"/>
        <w:rPr>
          <w:rFonts w:hint="eastAsia" w:ascii="方正仿宋_GBK" w:hAnsi="方正仿宋_GBK" w:eastAsia="方正仿宋_GBK" w:cs="方正仿宋_GBK"/>
          <w:color w:val="000000" w:themeColor="text1"/>
          <w:kern w:val="2"/>
          <w:sz w:val="24"/>
          <w:szCs w:val="24"/>
          <w:lang w:val="en-US" w:eastAsia="zh-CN" w:bidi="ar-SA"/>
        </w:rPr>
      </w:pPr>
    </w:p>
    <w:p>
      <w:pPr>
        <w:pStyle w:val="12"/>
        <w:numPr>
          <w:ilvl w:val="0"/>
          <w:numId w:val="0"/>
        </w:numPr>
        <w:spacing w:after="0" w:line="360" w:lineRule="auto"/>
        <w:ind w:leftChars="100"/>
        <w:jc w:val="both"/>
        <w:rPr>
          <w:rFonts w:hint="eastAsia" w:ascii="方正仿宋_GBK" w:hAnsi="方正仿宋_GBK" w:eastAsia="方正仿宋_GBK" w:cs="方正仿宋_GBK"/>
          <w:color w:val="000000" w:themeColor="text1"/>
          <w:kern w:val="2"/>
          <w:sz w:val="24"/>
          <w:szCs w:val="24"/>
          <w:lang w:val="en-US" w:eastAsia="zh-CN" w:bidi="ar-SA"/>
        </w:rPr>
      </w:pPr>
    </w:p>
    <w:p>
      <w:pPr>
        <w:pStyle w:val="12"/>
        <w:numPr>
          <w:ilvl w:val="0"/>
          <w:numId w:val="0"/>
        </w:numPr>
        <w:spacing w:after="0" w:line="360" w:lineRule="auto"/>
        <w:ind w:leftChars="100"/>
        <w:jc w:val="both"/>
        <w:rPr>
          <w:rFonts w:hint="eastAsia" w:ascii="方正仿宋_GBK" w:hAnsi="方正仿宋_GBK" w:eastAsia="方正仿宋_GBK" w:cs="方正仿宋_GBK"/>
          <w:color w:val="000000" w:themeColor="text1"/>
          <w:kern w:val="2"/>
          <w:sz w:val="24"/>
          <w:szCs w:val="24"/>
          <w:lang w:val="en-US" w:eastAsia="zh-CN" w:bidi="ar-SA"/>
        </w:rPr>
      </w:pPr>
    </w:p>
    <w:p>
      <w:pPr>
        <w:pStyle w:val="12"/>
        <w:numPr>
          <w:ilvl w:val="0"/>
          <w:numId w:val="0"/>
        </w:numPr>
        <w:spacing w:after="0" w:line="360" w:lineRule="auto"/>
        <w:ind w:leftChars="100"/>
        <w:jc w:val="both"/>
        <w:rPr>
          <w:rFonts w:hint="eastAsia" w:ascii="方正仿宋_GBK" w:hAnsi="方正仿宋_GBK" w:eastAsia="方正仿宋_GBK" w:cs="方正仿宋_GBK"/>
          <w:color w:val="000000" w:themeColor="text1"/>
          <w:kern w:val="2"/>
          <w:sz w:val="24"/>
          <w:szCs w:val="24"/>
          <w:lang w:val="en-US" w:eastAsia="zh-CN" w:bidi="ar-SA"/>
        </w:rPr>
      </w:pPr>
    </w:p>
    <w:p>
      <w:pPr>
        <w:pStyle w:val="12"/>
        <w:numPr>
          <w:ilvl w:val="0"/>
          <w:numId w:val="0"/>
        </w:numPr>
        <w:spacing w:after="0" w:line="360" w:lineRule="auto"/>
        <w:ind w:leftChars="100"/>
        <w:jc w:val="both"/>
        <w:rPr>
          <w:rFonts w:hint="eastAsia" w:ascii="方正仿宋_GBK" w:hAnsi="方正仿宋_GBK" w:eastAsia="方正仿宋_GBK" w:cs="方正仿宋_GBK"/>
          <w:color w:val="000000" w:themeColor="text1"/>
          <w:kern w:val="2"/>
          <w:sz w:val="24"/>
          <w:szCs w:val="24"/>
          <w:lang w:val="en-US" w:eastAsia="zh-CN" w:bidi="ar-SA"/>
        </w:rPr>
      </w:pPr>
    </w:p>
    <w:p>
      <w:pPr>
        <w:pStyle w:val="12"/>
        <w:numPr>
          <w:ilvl w:val="0"/>
          <w:numId w:val="0"/>
        </w:numPr>
        <w:spacing w:after="0" w:line="360" w:lineRule="auto"/>
        <w:ind w:leftChars="100"/>
        <w:jc w:val="both"/>
        <w:rPr>
          <w:rFonts w:hint="eastAsia" w:ascii="方正仿宋_GBK" w:hAnsi="方正仿宋_GBK" w:eastAsia="方正仿宋_GBK" w:cs="方正仿宋_GBK"/>
          <w:color w:val="000000" w:themeColor="text1"/>
          <w:kern w:val="2"/>
          <w:sz w:val="24"/>
          <w:szCs w:val="24"/>
          <w:lang w:val="en-US" w:eastAsia="zh-CN" w:bidi="ar-SA"/>
        </w:rPr>
      </w:pPr>
    </w:p>
    <w:p>
      <w:pPr>
        <w:pStyle w:val="12"/>
        <w:numPr>
          <w:ilvl w:val="0"/>
          <w:numId w:val="0"/>
        </w:numPr>
        <w:spacing w:after="0" w:line="360" w:lineRule="auto"/>
        <w:ind w:leftChars="100"/>
        <w:jc w:val="center"/>
        <w:rPr>
          <w:rFonts w:hint="default" w:ascii="方正仿宋_GBK" w:hAnsi="方正仿宋_GBK" w:eastAsia="方正仿宋_GBK" w:cs="方正仿宋_GBK"/>
          <w:color w:val="000000" w:themeColor="text1"/>
          <w:kern w:val="2"/>
          <w:sz w:val="24"/>
          <w:szCs w:val="24"/>
          <w:lang w:val="en-US" w:eastAsia="zh-CN" w:bidi="ar-SA"/>
        </w:rPr>
      </w:pPr>
      <w:r>
        <w:rPr>
          <w:rFonts w:hint="eastAsia" w:ascii="方正仿宋_GBK" w:hAnsi="方正仿宋_GBK" w:cs="方正仿宋_GBK"/>
          <w:color w:val="000000" w:themeColor="text1"/>
          <w:kern w:val="2"/>
          <w:sz w:val="24"/>
          <w:szCs w:val="24"/>
          <w:lang w:val="en-US" w:eastAsia="zh-CN" w:bidi="ar-SA"/>
        </w:rPr>
        <w:t>（九）其他资料（格式自拟）</w:t>
      </w:r>
    </w:p>
    <w:p>
      <w:pPr>
        <w:snapToGrid w:val="0"/>
        <w:spacing w:line="500" w:lineRule="exact"/>
        <w:rPr>
          <w:rFonts w:hint="eastAsia" w:ascii="方正仿宋_GBK" w:hAnsi="方正仿宋_GBK" w:eastAsia="方正仿宋_GBK" w:cs="方正仿宋_GBK"/>
          <w:sz w:val="32"/>
          <w:szCs w:val="32"/>
        </w:rPr>
      </w:pPr>
    </w:p>
    <w:p>
      <w:pPr>
        <w:spacing w:line="440" w:lineRule="exact"/>
        <w:jc w:val="center"/>
        <w:rPr>
          <w:rFonts w:hint="eastAsia" w:ascii="方正仿宋_GBK" w:hAnsi="方正仿宋_GBK" w:eastAsia="方正仿宋_GBK" w:cs="方正仿宋_GBK"/>
          <w:color w:val="000000" w:themeColor="text1"/>
          <w:kern w:val="2"/>
          <w:sz w:val="24"/>
          <w:szCs w:val="24"/>
          <w:lang w:val="en-US" w:eastAsia="zh-CN" w:bidi="ar-SA"/>
        </w:rPr>
      </w:pPr>
    </w:p>
    <w:p>
      <w:pPr>
        <w:pStyle w:val="7"/>
        <w:rPr>
          <w:rFonts w:hint="eastAsia" w:ascii="方正仿宋_GBK" w:hAnsi="方正仿宋_GBK" w:eastAsia="方正仿宋_GBK" w:cs="方正仿宋_GBK"/>
          <w:color w:val="000000" w:themeColor="text1"/>
          <w:kern w:val="2"/>
          <w:sz w:val="24"/>
          <w:szCs w:val="24"/>
          <w:lang w:val="en-US" w:eastAsia="zh-CN" w:bidi="ar-SA"/>
        </w:rPr>
      </w:pPr>
    </w:p>
    <w:p>
      <w:pPr>
        <w:pStyle w:val="12"/>
        <w:rPr>
          <w:rFonts w:hint="eastAsia" w:ascii="方正仿宋_GBK" w:hAnsi="方正仿宋_GBK" w:eastAsia="方正仿宋_GBK" w:cs="方正仿宋_GBK"/>
          <w:color w:val="000000" w:themeColor="text1"/>
          <w:kern w:val="2"/>
          <w:sz w:val="24"/>
          <w:szCs w:val="24"/>
          <w:lang w:val="en-US" w:eastAsia="zh-CN" w:bidi="ar-SA"/>
        </w:rPr>
      </w:pPr>
    </w:p>
    <w:p>
      <w:pPr>
        <w:pStyle w:val="12"/>
        <w:rPr>
          <w:rFonts w:hint="eastAsia" w:ascii="方正仿宋_GBK" w:hAnsi="方正仿宋_GBK" w:eastAsia="方正仿宋_GBK" w:cs="方正仿宋_GBK"/>
          <w:color w:val="000000" w:themeColor="text1"/>
          <w:kern w:val="2"/>
          <w:sz w:val="24"/>
          <w:szCs w:val="24"/>
          <w:lang w:val="en-US" w:eastAsia="zh-CN" w:bidi="ar-SA"/>
        </w:rPr>
      </w:pPr>
    </w:p>
    <w:p>
      <w:pPr>
        <w:pStyle w:val="12"/>
        <w:rPr>
          <w:rFonts w:hint="eastAsia" w:ascii="方正仿宋_GBK" w:hAnsi="方正仿宋_GBK" w:eastAsia="方正仿宋_GBK" w:cs="方正仿宋_GBK"/>
          <w:color w:val="000000" w:themeColor="text1"/>
          <w:kern w:val="2"/>
          <w:sz w:val="24"/>
          <w:szCs w:val="24"/>
          <w:lang w:val="en-US" w:eastAsia="zh-CN" w:bidi="ar-SA"/>
        </w:rPr>
      </w:pPr>
    </w:p>
    <w:p>
      <w:pPr>
        <w:pStyle w:val="12"/>
        <w:rPr>
          <w:rFonts w:hint="eastAsia" w:ascii="方正仿宋_GBK" w:hAnsi="方正仿宋_GBK" w:eastAsia="方正仿宋_GBK" w:cs="方正仿宋_GBK"/>
          <w:color w:val="000000" w:themeColor="text1"/>
          <w:kern w:val="2"/>
          <w:sz w:val="24"/>
          <w:szCs w:val="24"/>
          <w:lang w:val="en-US" w:eastAsia="zh-CN" w:bidi="ar-SA"/>
        </w:rPr>
      </w:pPr>
    </w:p>
    <w:p>
      <w:pPr>
        <w:pStyle w:val="12"/>
        <w:rPr>
          <w:rFonts w:hint="eastAsia" w:ascii="方正仿宋_GBK" w:hAnsi="方正仿宋_GBK" w:eastAsia="方正仿宋_GBK" w:cs="方正仿宋_GBK"/>
          <w:color w:val="000000" w:themeColor="text1"/>
          <w:kern w:val="2"/>
          <w:sz w:val="24"/>
          <w:szCs w:val="24"/>
          <w:lang w:val="en-US" w:eastAsia="zh-CN" w:bidi="ar-SA"/>
        </w:rPr>
      </w:pPr>
    </w:p>
    <w:p>
      <w:pPr>
        <w:pStyle w:val="12"/>
        <w:rPr>
          <w:rFonts w:hint="eastAsia" w:ascii="方正仿宋_GBK" w:hAnsi="方正仿宋_GBK" w:eastAsia="方正仿宋_GBK" w:cs="方正仿宋_GBK"/>
          <w:color w:val="000000" w:themeColor="text1"/>
          <w:kern w:val="2"/>
          <w:sz w:val="24"/>
          <w:szCs w:val="24"/>
          <w:lang w:val="en-US" w:eastAsia="zh-CN" w:bidi="ar-SA"/>
        </w:rPr>
      </w:pPr>
    </w:p>
    <w:p>
      <w:pPr>
        <w:pStyle w:val="12"/>
        <w:rPr>
          <w:rFonts w:hint="eastAsia" w:ascii="方正仿宋_GBK" w:hAnsi="方正仿宋_GBK" w:eastAsia="方正仿宋_GBK" w:cs="方正仿宋_GBK"/>
          <w:color w:val="000000" w:themeColor="text1"/>
          <w:kern w:val="2"/>
          <w:sz w:val="24"/>
          <w:szCs w:val="24"/>
          <w:lang w:val="en-US" w:eastAsia="zh-CN" w:bidi="ar-SA"/>
        </w:rPr>
      </w:pPr>
    </w:p>
    <w:p>
      <w:pPr>
        <w:pStyle w:val="12"/>
        <w:rPr>
          <w:rFonts w:hint="eastAsia" w:ascii="方正仿宋_GBK" w:hAnsi="方正仿宋_GBK" w:eastAsia="方正仿宋_GBK" w:cs="方正仿宋_GBK"/>
          <w:color w:val="000000" w:themeColor="text1"/>
          <w:kern w:val="2"/>
          <w:sz w:val="24"/>
          <w:szCs w:val="24"/>
          <w:lang w:val="en-US" w:eastAsia="zh-CN" w:bidi="ar-SA"/>
        </w:rPr>
      </w:pPr>
    </w:p>
    <w:p>
      <w:pPr>
        <w:pStyle w:val="12"/>
        <w:rPr>
          <w:rFonts w:hint="eastAsia" w:ascii="方正仿宋_GBK" w:hAnsi="方正仿宋_GBK" w:eastAsia="方正仿宋_GBK" w:cs="方正仿宋_GBK"/>
          <w:color w:val="000000" w:themeColor="text1"/>
          <w:kern w:val="2"/>
          <w:sz w:val="24"/>
          <w:szCs w:val="24"/>
          <w:lang w:val="en-US" w:eastAsia="zh-CN" w:bidi="ar-SA"/>
        </w:rPr>
      </w:pPr>
    </w:p>
    <w:p>
      <w:pPr>
        <w:pStyle w:val="12"/>
        <w:rPr>
          <w:rFonts w:hint="eastAsia" w:ascii="方正仿宋_GBK" w:hAnsi="方正仿宋_GBK" w:eastAsia="方正仿宋_GBK" w:cs="方正仿宋_GBK"/>
          <w:color w:val="000000" w:themeColor="text1"/>
          <w:kern w:val="2"/>
          <w:sz w:val="24"/>
          <w:szCs w:val="24"/>
          <w:lang w:val="en-US" w:eastAsia="zh-CN" w:bidi="ar-SA"/>
        </w:rPr>
      </w:pPr>
    </w:p>
    <w:p>
      <w:pPr>
        <w:pStyle w:val="12"/>
        <w:rPr>
          <w:rFonts w:hint="eastAsia" w:ascii="方正仿宋_GBK" w:hAnsi="方正仿宋_GBK" w:eastAsia="方正仿宋_GBK" w:cs="方正仿宋_GBK"/>
          <w:color w:val="000000" w:themeColor="text1"/>
          <w:kern w:val="2"/>
          <w:sz w:val="24"/>
          <w:szCs w:val="24"/>
          <w:lang w:val="en-US" w:eastAsia="zh-CN" w:bidi="ar-SA"/>
        </w:rPr>
      </w:pPr>
    </w:p>
    <w:p>
      <w:pPr>
        <w:pStyle w:val="12"/>
        <w:rPr>
          <w:rFonts w:hint="eastAsia" w:ascii="方正仿宋_GBK" w:hAnsi="方正仿宋_GBK" w:eastAsia="方正仿宋_GBK" w:cs="方正仿宋_GBK"/>
          <w:color w:val="000000" w:themeColor="text1"/>
          <w:kern w:val="2"/>
          <w:sz w:val="24"/>
          <w:szCs w:val="24"/>
          <w:lang w:val="en-US" w:eastAsia="zh-CN" w:bidi="ar-SA"/>
        </w:rPr>
      </w:pPr>
    </w:p>
    <w:p>
      <w:pPr>
        <w:pStyle w:val="12"/>
        <w:rPr>
          <w:rFonts w:hint="eastAsia" w:ascii="方正仿宋_GBK" w:hAnsi="方正仿宋_GBK" w:eastAsia="方正仿宋_GBK" w:cs="方正仿宋_GBK"/>
          <w:color w:val="000000" w:themeColor="text1"/>
          <w:kern w:val="2"/>
          <w:sz w:val="24"/>
          <w:szCs w:val="24"/>
          <w:lang w:val="en-US" w:eastAsia="zh-CN" w:bidi="ar-SA"/>
        </w:rPr>
      </w:pPr>
    </w:p>
    <w:p>
      <w:pPr>
        <w:pStyle w:val="12"/>
        <w:rPr>
          <w:rFonts w:hint="eastAsia" w:ascii="方正仿宋_GBK" w:hAnsi="方正仿宋_GBK" w:eastAsia="方正仿宋_GBK" w:cs="方正仿宋_GBK"/>
          <w:color w:val="000000" w:themeColor="text1"/>
          <w:kern w:val="2"/>
          <w:sz w:val="24"/>
          <w:szCs w:val="24"/>
          <w:lang w:val="en-US" w:eastAsia="zh-CN" w:bidi="ar-SA"/>
        </w:rPr>
      </w:pPr>
    </w:p>
    <w:p>
      <w:pPr>
        <w:pStyle w:val="12"/>
        <w:rPr>
          <w:rFonts w:hint="eastAsia" w:ascii="方正仿宋_GBK" w:hAnsi="方正仿宋_GBK" w:eastAsia="方正仿宋_GBK" w:cs="方正仿宋_GBK"/>
          <w:color w:val="000000" w:themeColor="text1"/>
          <w:kern w:val="2"/>
          <w:sz w:val="24"/>
          <w:szCs w:val="24"/>
          <w:lang w:val="en-US" w:eastAsia="zh-CN" w:bidi="ar-SA"/>
        </w:rPr>
      </w:pPr>
    </w:p>
    <w:p>
      <w:pPr>
        <w:pStyle w:val="12"/>
        <w:rPr>
          <w:rFonts w:hint="eastAsia" w:ascii="方正仿宋_GBK" w:hAnsi="方正仿宋_GBK" w:eastAsia="方正仿宋_GBK" w:cs="方正仿宋_GBK"/>
          <w:color w:val="000000" w:themeColor="text1"/>
          <w:kern w:val="2"/>
          <w:sz w:val="24"/>
          <w:szCs w:val="24"/>
          <w:lang w:val="en-US" w:eastAsia="zh-CN" w:bidi="ar-SA"/>
        </w:rPr>
      </w:pPr>
    </w:p>
    <w:p>
      <w:pPr>
        <w:pStyle w:val="12"/>
        <w:numPr>
          <w:ilvl w:val="0"/>
          <w:numId w:val="0"/>
        </w:numPr>
        <w:spacing w:after="0" w:line="360" w:lineRule="auto"/>
        <w:jc w:val="center"/>
        <w:rPr>
          <w:rFonts w:hint="eastAsia" w:ascii="方正仿宋_GBK" w:hAnsi="方正仿宋_GBK" w:eastAsia="方正仿宋_GBK" w:cs="方正仿宋_GBK"/>
          <w:color w:val="000000" w:themeColor="text1"/>
          <w:kern w:val="0"/>
          <w:sz w:val="24"/>
          <w:szCs w:val="24"/>
          <w:lang w:val="en-US" w:eastAsia="zh-CN" w:bidi="ar-SA"/>
        </w:rPr>
      </w:pPr>
      <w:r>
        <w:rPr>
          <w:rFonts w:hint="eastAsia" w:ascii="方正仿宋_GBK" w:hAnsi="方正仿宋_GBK" w:eastAsia="方正仿宋_GBK" w:cs="方正仿宋_GBK"/>
          <w:color w:val="000000" w:themeColor="text1"/>
          <w:kern w:val="0"/>
          <w:sz w:val="24"/>
          <w:szCs w:val="24"/>
          <w:lang w:val="en-US" w:eastAsia="zh-CN" w:bidi="ar-SA"/>
        </w:rPr>
        <w:t>报价单</w:t>
      </w:r>
    </w:p>
    <w:p>
      <w:pPr>
        <w:pStyle w:val="12"/>
        <w:ind w:firstLine="0" w:firstLineChars="0"/>
        <w:jc w:val="left"/>
        <w:rPr>
          <w:rFonts w:hint="eastAsia" w:ascii="方正仿宋_GBK" w:hAnsi="方正仿宋_GBK" w:eastAsia="方正仿宋_GBK" w:cs="方正仿宋_GBK"/>
          <w:sz w:val="24"/>
          <w:szCs w:val="28"/>
        </w:rPr>
      </w:pPr>
      <w:r>
        <w:rPr>
          <w:rFonts w:hint="eastAsia" w:ascii="方正仿宋_GBK" w:hAnsi="方正仿宋_GBK" w:eastAsia="方正仿宋_GBK" w:cs="方正仿宋_GBK"/>
          <w:sz w:val="24"/>
          <w:szCs w:val="28"/>
        </w:rPr>
        <w:t>采购项目名称：</w:t>
      </w:r>
      <w:r>
        <w:rPr>
          <w:rFonts w:hint="eastAsia" w:ascii="方正仿宋_GBK" w:hAnsi="方正仿宋_GBK" w:eastAsia="方正仿宋_GBK" w:cs="方正仿宋_GBK"/>
          <w:lang w:val="en-US" w:eastAsia="zh-CN"/>
        </w:rPr>
        <w:t>非标零配件委外定点加工采购项目</w:t>
      </w:r>
    </w:p>
    <w:tbl>
      <w:tblPr>
        <w:tblStyle w:val="13"/>
        <w:tblW w:w="86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
        <w:gridCol w:w="1178"/>
        <w:gridCol w:w="1168"/>
        <w:gridCol w:w="1134"/>
        <w:gridCol w:w="1162"/>
        <w:gridCol w:w="1052"/>
        <w:gridCol w:w="903"/>
        <w:gridCol w:w="1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2" w:hRule="atLeast"/>
        </w:trPr>
        <w:tc>
          <w:tcPr>
            <w:tcW w:w="597" w:type="dxa"/>
            <w:noWrap/>
            <w:vAlign w:val="center"/>
          </w:tcPr>
          <w:p>
            <w:pPr>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序号</w:t>
            </w:r>
          </w:p>
        </w:tc>
        <w:tc>
          <w:tcPr>
            <w:tcW w:w="1178" w:type="dxa"/>
            <w:noWrap/>
            <w:vAlign w:val="center"/>
          </w:tcPr>
          <w:p>
            <w:pPr>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货物名称</w:t>
            </w:r>
          </w:p>
        </w:tc>
        <w:tc>
          <w:tcPr>
            <w:tcW w:w="1168" w:type="dxa"/>
            <w:noWrap/>
            <w:vAlign w:val="center"/>
          </w:tcPr>
          <w:p>
            <w:pPr>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规格、型号</w:t>
            </w:r>
          </w:p>
        </w:tc>
        <w:tc>
          <w:tcPr>
            <w:tcW w:w="1134" w:type="dxa"/>
            <w:noWrap/>
            <w:vAlign w:val="center"/>
          </w:tcPr>
          <w:p>
            <w:pPr>
              <w:spacing w:line="320" w:lineRule="exact"/>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采购数量：</w:t>
            </w:r>
          </w:p>
          <w:p>
            <w:pPr>
              <w:spacing w:line="320" w:lineRule="exact"/>
              <w:jc w:val="center"/>
              <w:rPr>
                <w:rFonts w:hint="eastAsia" w:ascii="方正仿宋_GBK" w:hAnsi="方正仿宋_GBK" w:eastAsia="方正仿宋_GBK" w:cs="方正仿宋_GBK"/>
                <w:sz w:val="24"/>
                <w:szCs w:val="24"/>
              </w:rPr>
            </w:pPr>
          </w:p>
          <w:p>
            <w:pPr>
              <w:spacing w:line="320" w:lineRule="exact"/>
              <w:jc w:val="center"/>
              <w:rPr>
                <w:rFonts w:hint="eastAsia" w:ascii="方正仿宋_GBK" w:hAnsi="方正仿宋_GBK" w:eastAsia="方正仿宋_GBK" w:cs="方正仿宋_GBK"/>
                <w:sz w:val="24"/>
                <w:szCs w:val="24"/>
              </w:rPr>
            </w:pPr>
          </w:p>
        </w:tc>
        <w:tc>
          <w:tcPr>
            <w:tcW w:w="1162" w:type="dxa"/>
          </w:tcPr>
          <w:p>
            <w:pPr>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不含税单价（元）</w:t>
            </w:r>
          </w:p>
        </w:tc>
        <w:tc>
          <w:tcPr>
            <w:tcW w:w="1052" w:type="dxa"/>
          </w:tcPr>
          <w:p>
            <w:pPr>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不含税金额</w:t>
            </w:r>
          </w:p>
          <w:p>
            <w:pPr>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（元）</w:t>
            </w:r>
          </w:p>
        </w:tc>
        <w:tc>
          <w:tcPr>
            <w:tcW w:w="903" w:type="dxa"/>
            <w:noWrap/>
            <w:vAlign w:val="center"/>
          </w:tcPr>
          <w:p>
            <w:pPr>
              <w:spacing w:line="320" w:lineRule="exact"/>
              <w:jc w:val="center"/>
              <w:rPr>
                <w:rFonts w:hint="eastAsia" w:ascii="方正仿宋_GBK" w:hAnsi="方正仿宋_GBK" w:eastAsia="方正仿宋_GBK" w:cs="方正仿宋_GBK"/>
                <w:szCs w:val="21"/>
                <w:lang w:val="en-US" w:eastAsia="zh-CN"/>
              </w:rPr>
            </w:pPr>
            <w:r>
              <w:rPr>
                <w:rFonts w:hint="eastAsia" w:ascii="方正仿宋_GBK" w:hAnsi="方正仿宋_GBK" w:eastAsia="方正仿宋_GBK" w:cs="方正仿宋_GBK"/>
                <w:szCs w:val="21"/>
              </w:rPr>
              <w:t>税</w:t>
            </w:r>
            <w:r>
              <w:rPr>
                <w:rFonts w:hint="eastAsia" w:ascii="方正仿宋_GBK" w:hAnsi="方正仿宋_GBK" w:eastAsia="方正仿宋_GBK" w:cs="方正仿宋_GBK"/>
                <w:szCs w:val="21"/>
                <w:lang w:val="en-US" w:eastAsia="zh-CN"/>
              </w:rPr>
              <w:t>率</w:t>
            </w:r>
          </w:p>
        </w:tc>
        <w:tc>
          <w:tcPr>
            <w:tcW w:w="1471" w:type="dxa"/>
            <w:noWrap/>
            <w:vAlign w:val="center"/>
          </w:tcPr>
          <w:p>
            <w:pPr>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含税金额</w:t>
            </w:r>
          </w:p>
          <w:p>
            <w:pPr>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trPr>
        <w:tc>
          <w:tcPr>
            <w:tcW w:w="597" w:type="dxa"/>
            <w:noWrap/>
            <w:vAlign w:val="center"/>
          </w:tcPr>
          <w:p>
            <w:pPr>
              <w:spacing w:line="320" w:lineRule="exact"/>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w:t>
            </w:r>
          </w:p>
        </w:tc>
        <w:tc>
          <w:tcPr>
            <w:tcW w:w="1178" w:type="dxa"/>
            <w:noWrap/>
            <w:vAlign w:val="center"/>
          </w:tcPr>
          <w:p>
            <w:pPr>
              <w:spacing w:line="320" w:lineRule="exact"/>
              <w:jc w:val="center"/>
              <w:rPr>
                <w:rFonts w:hint="eastAsia" w:ascii="方正仿宋_GBK" w:hAnsi="方正仿宋_GBK" w:eastAsia="方正仿宋_GBK" w:cs="方正仿宋_GBK"/>
                <w:sz w:val="24"/>
                <w:szCs w:val="24"/>
              </w:rPr>
            </w:pPr>
          </w:p>
        </w:tc>
        <w:tc>
          <w:tcPr>
            <w:tcW w:w="1168" w:type="dxa"/>
            <w:noWrap/>
            <w:vAlign w:val="center"/>
          </w:tcPr>
          <w:p>
            <w:pPr>
              <w:spacing w:line="320" w:lineRule="exact"/>
              <w:jc w:val="center"/>
              <w:rPr>
                <w:rFonts w:hint="eastAsia" w:ascii="方正仿宋_GBK" w:hAnsi="方正仿宋_GBK" w:eastAsia="方正仿宋_GBK" w:cs="方正仿宋_GBK"/>
                <w:sz w:val="24"/>
                <w:szCs w:val="24"/>
              </w:rPr>
            </w:pPr>
          </w:p>
        </w:tc>
        <w:tc>
          <w:tcPr>
            <w:tcW w:w="1134" w:type="dxa"/>
            <w:noWrap/>
            <w:vAlign w:val="center"/>
          </w:tcPr>
          <w:p>
            <w:pPr>
              <w:spacing w:line="320" w:lineRule="exact"/>
              <w:jc w:val="center"/>
              <w:rPr>
                <w:rFonts w:hint="eastAsia" w:ascii="方正仿宋_GBK" w:hAnsi="方正仿宋_GBK" w:eastAsia="方正仿宋_GBK" w:cs="方正仿宋_GBK"/>
                <w:sz w:val="24"/>
                <w:szCs w:val="24"/>
              </w:rPr>
            </w:pPr>
          </w:p>
        </w:tc>
        <w:tc>
          <w:tcPr>
            <w:tcW w:w="1162" w:type="dxa"/>
          </w:tcPr>
          <w:p>
            <w:pPr>
              <w:spacing w:line="320" w:lineRule="exact"/>
              <w:jc w:val="center"/>
              <w:rPr>
                <w:rFonts w:hint="eastAsia" w:ascii="方正仿宋_GBK" w:hAnsi="方正仿宋_GBK" w:eastAsia="方正仿宋_GBK" w:cs="方正仿宋_GBK"/>
                <w:sz w:val="24"/>
                <w:szCs w:val="24"/>
              </w:rPr>
            </w:pPr>
          </w:p>
        </w:tc>
        <w:tc>
          <w:tcPr>
            <w:tcW w:w="1052" w:type="dxa"/>
          </w:tcPr>
          <w:p>
            <w:pPr>
              <w:spacing w:line="320" w:lineRule="exact"/>
              <w:jc w:val="center"/>
              <w:rPr>
                <w:rFonts w:hint="eastAsia" w:ascii="方正仿宋_GBK" w:hAnsi="方正仿宋_GBK" w:eastAsia="方正仿宋_GBK" w:cs="方正仿宋_GBK"/>
                <w:sz w:val="24"/>
                <w:szCs w:val="24"/>
              </w:rPr>
            </w:pPr>
          </w:p>
        </w:tc>
        <w:tc>
          <w:tcPr>
            <w:tcW w:w="903" w:type="dxa"/>
            <w:noWrap/>
            <w:vAlign w:val="center"/>
          </w:tcPr>
          <w:p>
            <w:pPr>
              <w:spacing w:line="320" w:lineRule="exact"/>
              <w:jc w:val="center"/>
              <w:rPr>
                <w:rFonts w:hint="eastAsia" w:ascii="方正仿宋_GBK" w:hAnsi="方正仿宋_GBK" w:eastAsia="方正仿宋_GBK" w:cs="方正仿宋_GBK"/>
                <w:sz w:val="24"/>
                <w:szCs w:val="24"/>
              </w:rPr>
            </w:pPr>
          </w:p>
        </w:tc>
        <w:tc>
          <w:tcPr>
            <w:tcW w:w="1471" w:type="dxa"/>
            <w:tcBorders>
              <w:right w:val="single" w:color="auto" w:sz="4" w:space="0"/>
            </w:tcBorders>
            <w:noWrap/>
            <w:vAlign w:val="center"/>
          </w:tcPr>
          <w:p>
            <w:pPr>
              <w:spacing w:line="320" w:lineRule="exact"/>
              <w:rPr>
                <w:rFonts w:hint="eastAsia" w:ascii="方正仿宋_GBK" w:hAnsi="方正仿宋_GBK" w:eastAsia="方正仿宋_GBK" w:cs="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trPr>
        <w:tc>
          <w:tcPr>
            <w:tcW w:w="597" w:type="dxa"/>
            <w:noWrap/>
            <w:vAlign w:val="center"/>
          </w:tcPr>
          <w:p>
            <w:pPr>
              <w:spacing w:line="320" w:lineRule="exact"/>
              <w:jc w:val="center"/>
              <w:rPr>
                <w:rFonts w:hint="default" w:ascii="方正仿宋_GBK" w:hAnsi="方正仿宋_GBK" w:eastAsia="方正仿宋_GBK" w:cs="方正仿宋_GBK"/>
                <w:sz w:val="24"/>
                <w:szCs w:val="24"/>
                <w:lang w:val="en-US" w:eastAsia="zh-CN"/>
              </w:rPr>
            </w:pPr>
            <w:r>
              <w:rPr>
                <w:rFonts w:hint="eastAsia" w:ascii="方正仿宋_GBK" w:hAnsi="方正仿宋_GBK" w:eastAsia="方正仿宋_GBK" w:cs="方正仿宋_GBK"/>
                <w:sz w:val="24"/>
                <w:szCs w:val="24"/>
                <w:lang w:val="en-US" w:eastAsia="zh-CN"/>
              </w:rPr>
              <w:t>2</w:t>
            </w:r>
          </w:p>
        </w:tc>
        <w:tc>
          <w:tcPr>
            <w:tcW w:w="1178" w:type="dxa"/>
            <w:noWrap/>
            <w:vAlign w:val="center"/>
          </w:tcPr>
          <w:p>
            <w:pPr>
              <w:spacing w:line="320" w:lineRule="exact"/>
              <w:jc w:val="center"/>
              <w:rPr>
                <w:rFonts w:hint="eastAsia" w:ascii="方正仿宋_GBK" w:hAnsi="方正仿宋_GBK" w:eastAsia="方正仿宋_GBK" w:cs="方正仿宋_GBK"/>
                <w:sz w:val="24"/>
                <w:szCs w:val="24"/>
              </w:rPr>
            </w:pPr>
          </w:p>
        </w:tc>
        <w:tc>
          <w:tcPr>
            <w:tcW w:w="1168" w:type="dxa"/>
            <w:noWrap/>
            <w:vAlign w:val="center"/>
          </w:tcPr>
          <w:p>
            <w:pPr>
              <w:spacing w:line="320" w:lineRule="exact"/>
              <w:jc w:val="center"/>
              <w:rPr>
                <w:rFonts w:hint="eastAsia" w:ascii="方正仿宋_GBK" w:hAnsi="方正仿宋_GBK" w:eastAsia="方正仿宋_GBK" w:cs="方正仿宋_GBK"/>
                <w:sz w:val="24"/>
                <w:szCs w:val="24"/>
              </w:rPr>
            </w:pPr>
          </w:p>
        </w:tc>
        <w:tc>
          <w:tcPr>
            <w:tcW w:w="1134" w:type="dxa"/>
            <w:noWrap/>
            <w:vAlign w:val="center"/>
          </w:tcPr>
          <w:p>
            <w:pPr>
              <w:spacing w:line="320" w:lineRule="exact"/>
              <w:jc w:val="center"/>
              <w:rPr>
                <w:rFonts w:hint="eastAsia" w:ascii="方正仿宋_GBK" w:hAnsi="方正仿宋_GBK" w:eastAsia="方正仿宋_GBK" w:cs="方正仿宋_GBK"/>
                <w:sz w:val="24"/>
                <w:szCs w:val="24"/>
              </w:rPr>
            </w:pPr>
          </w:p>
        </w:tc>
        <w:tc>
          <w:tcPr>
            <w:tcW w:w="1162" w:type="dxa"/>
          </w:tcPr>
          <w:p>
            <w:pPr>
              <w:spacing w:line="320" w:lineRule="exact"/>
              <w:jc w:val="center"/>
              <w:rPr>
                <w:rFonts w:hint="eastAsia" w:ascii="方正仿宋_GBK" w:hAnsi="方正仿宋_GBK" w:eastAsia="方正仿宋_GBK" w:cs="方正仿宋_GBK"/>
                <w:sz w:val="24"/>
                <w:szCs w:val="24"/>
              </w:rPr>
            </w:pPr>
          </w:p>
        </w:tc>
        <w:tc>
          <w:tcPr>
            <w:tcW w:w="1052" w:type="dxa"/>
          </w:tcPr>
          <w:p>
            <w:pPr>
              <w:spacing w:line="320" w:lineRule="exact"/>
              <w:jc w:val="center"/>
              <w:rPr>
                <w:rFonts w:hint="eastAsia" w:ascii="方正仿宋_GBK" w:hAnsi="方正仿宋_GBK" w:eastAsia="方正仿宋_GBK" w:cs="方正仿宋_GBK"/>
                <w:sz w:val="24"/>
                <w:szCs w:val="24"/>
              </w:rPr>
            </w:pPr>
          </w:p>
        </w:tc>
        <w:tc>
          <w:tcPr>
            <w:tcW w:w="903" w:type="dxa"/>
            <w:noWrap/>
            <w:vAlign w:val="center"/>
          </w:tcPr>
          <w:p>
            <w:pPr>
              <w:spacing w:line="320" w:lineRule="exact"/>
              <w:jc w:val="center"/>
              <w:rPr>
                <w:rFonts w:hint="eastAsia" w:ascii="方正仿宋_GBK" w:hAnsi="方正仿宋_GBK" w:eastAsia="方正仿宋_GBK" w:cs="方正仿宋_GBK"/>
                <w:sz w:val="24"/>
                <w:szCs w:val="24"/>
              </w:rPr>
            </w:pPr>
          </w:p>
        </w:tc>
        <w:tc>
          <w:tcPr>
            <w:tcW w:w="1471" w:type="dxa"/>
            <w:tcBorders>
              <w:right w:val="single" w:color="auto" w:sz="4" w:space="0"/>
            </w:tcBorders>
            <w:noWrap/>
            <w:vAlign w:val="center"/>
          </w:tcPr>
          <w:p>
            <w:pPr>
              <w:spacing w:line="320" w:lineRule="exact"/>
              <w:rPr>
                <w:rFonts w:hint="eastAsia" w:ascii="方正仿宋_GBK" w:hAnsi="方正仿宋_GBK" w:eastAsia="方正仿宋_GBK" w:cs="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trPr>
        <w:tc>
          <w:tcPr>
            <w:tcW w:w="597" w:type="dxa"/>
            <w:noWrap/>
            <w:vAlign w:val="center"/>
          </w:tcPr>
          <w:p>
            <w:pPr>
              <w:spacing w:line="320" w:lineRule="exact"/>
              <w:jc w:val="center"/>
              <w:rPr>
                <w:rFonts w:hint="default" w:ascii="方正仿宋_GBK" w:hAnsi="方正仿宋_GBK" w:eastAsia="方正仿宋_GBK" w:cs="方正仿宋_GBK"/>
                <w:sz w:val="24"/>
                <w:szCs w:val="24"/>
                <w:lang w:val="en-US" w:eastAsia="zh-CN"/>
              </w:rPr>
            </w:pPr>
            <w:r>
              <w:rPr>
                <w:rFonts w:hint="eastAsia" w:ascii="方正仿宋_GBK" w:hAnsi="方正仿宋_GBK" w:eastAsia="方正仿宋_GBK" w:cs="方正仿宋_GBK"/>
                <w:sz w:val="24"/>
                <w:szCs w:val="24"/>
                <w:lang w:val="en-US" w:eastAsia="zh-CN"/>
              </w:rPr>
              <w:t>...</w:t>
            </w:r>
          </w:p>
        </w:tc>
        <w:tc>
          <w:tcPr>
            <w:tcW w:w="1178" w:type="dxa"/>
            <w:noWrap/>
            <w:vAlign w:val="center"/>
          </w:tcPr>
          <w:p>
            <w:pPr>
              <w:spacing w:line="320" w:lineRule="exact"/>
              <w:jc w:val="center"/>
              <w:rPr>
                <w:rFonts w:hint="eastAsia" w:ascii="方正仿宋_GBK" w:hAnsi="方正仿宋_GBK" w:eastAsia="方正仿宋_GBK" w:cs="方正仿宋_GBK"/>
                <w:sz w:val="24"/>
                <w:szCs w:val="24"/>
              </w:rPr>
            </w:pPr>
          </w:p>
        </w:tc>
        <w:tc>
          <w:tcPr>
            <w:tcW w:w="1168" w:type="dxa"/>
            <w:noWrap/>
            <w:vAlign w:val="center"/>
          </w:tcPr>
          <w:p>
            <w:pPr>
              <w:spacing w:line="320" w:lineRule="exact"/>
              <w:jc w:val="center"/>
              <w:rPr>
                <w:rFonts w:hint="eastAsia" w:ascii="方正仿宋_GBK" w:hAnsi="方正仿宋_GBK" w:eastAsia="方正仿宋_GBK" w:cs="方正仿宋_GBK"/>
                <w:sz w:val="24"/>
                <w:szCs w:val="24"/>
              </w:rPr>
            </w:pPr>
          </w:p>
        </w:tc>
        <w:tc>
          <w:tcPr>
            <w:tcW w:w="1134" w:type="dxa"/>
            <w:noWrap/>
            <w:vAlign w:val="center"/>
          </w:tcPr>
          <w:p>
            <w:pPr>
              <w:spacing w:line="320" w:lineRule="exact"/>
              <w:jc w:val="center"/>
              <w:rPr>
                <w:rFonts w:hint="eastAsia" w:ascii="方正仿宋_GBK" w:hAnsi="方正仿宋_GBK" w:eastAsia="方正仿宋_GBK" w:cs="方正仿宋_GBK"/>
                <w:sz w:val="24"/>
                <w:szCs w:val="24"/>
              </w:rPr>
            </w:pPr>
          </w:p>
        </w:tc>
        <w:tc>
          <w:tcPr>
            <w:tcW w:w="1162" w:type="dxa"/>
          </w:tcPr>
          <w:p>
            <w:pPr>
              <w:spacing w:line="320" w:lineRule="exact"/>
              <w:jc w:val="center"/>
              <w:rPr>
                <w:rFonts w:hint="eastAsia" w:ascii="方正仿宋_GBK" w:hAnsi="方正仿宋_GBK" w:eastAsia="方正仿宋_GBK" w:cs="方正仿宋_GBK"/>
                <w:sz w:val="24"/>
                <w:szCs w:val="24"/>
              </w:rPr>
            </w:pPr>
          </w:p>
        </w:tc>
        <w:tc>
          <w:tcPr>
            <w:tcW w:w="1052" w:type="dxa"/>
          </w:tcPr>
          <w:p>
            <w:pPr>
              <w:spacing w:line="320" w:lineRule="exact"/>
              <w:jc w:val="center"/>
              <w:rPr>
                <w:rFonts w:hint="eastAsia" w:ascii="方正仿宋_GBK" w:hAnsi="方正仿宋_GBK" w:eastAsia="方正仿宋_GBK" w:cs="方正仿宋_GBK"/>
                <w:sz w:val="24"/>
                <w:szCs w:val="24"/>
              </w:rPr>
            </w:pPr>
          </w:p>
        </w:tc>
        <w:tc>
          <w:tcPr>
            <w:tcW w:w="903" w:type="dxa"/>
            <w:noWrap/>
            <w:vAlign w:val="center"/>
          </w:tcPr>
          <w:p>
            <w:pPr>
              <w:spacing w:line="320" w:lineRule="exact"/>
              <w:jc w:val="center"/>
              <w:rPr>
                <w:rFonts w:hint="eastAsia" w:ascii="方正仿宋_GBK" w:hAnsi="方正仿宋_GBK" w:eastAsia="方正仿宋_GBK" w:cs="方正仿宋_GBK"/>
                <w:sz w:val="24"/>
                <w:szCs w:val="24"/>
              </w:rPr>
            </w:pPr>
          </w:p>
        </w:tc>
        <w:tc>
          <w:tcPr>
            <w:tcW w:w="1471" w:type="dxa"/>
            <w:tcBorders>
              <w:right w:val="single" w:color="auto" w:sz="4" w:space="0"/>
            </w:tcBorders>
            <w:noWrap/>
            <w:vAlign w:val="center"/>
          </w:tcPr>
          <w:p>
            <w:pPr>
              <w:spacing w:line="320" w:lineRule="exact"/>
              <w:rPr>
                <w:rFonts w:hint="eastAsia" w:ascii="方正仿宋_GBK" w:hAnsi="方正仿宋_GBK" w:eastAsia="方正仿宋_GBK" w:cs="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trPr>
        <w:tc>
          <w:tcPr>
            <w:tcW w:w="2943" w:type="dxa"/>
            <w:gridSpan w:val="3"/>
            <w:tcBorders>
              <w:bottom w:val="single" w:color="auto" w:sz="4" w:space="0"/>
            </w:tcBorders>
            <w:noWrap/>
            <w:vAlign w:val="center"/>
          </w:tcPr>
          <w:p>
            <w:pPr>
              <w:snapToGrid w:val="0"/>
              <w:spacing w:line="320" w:lineRule="exact"/>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报价含税金额总计</w:t>
            </w:r>
          </w:p>
          <w:p>
            <w:pPr>
              <w:spacing w:line="320" w:lineRule="exact"/>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（大写）</w:t>
            </w:r>
          </w:p>
        </w:tc>
        <w:tc>
          <w:tcPr>
            <w:tcW w:w="5722" w:type="dxa"/>
            <w:gridSpan w:val="5"/>
            <w:tcBorders>
              <w:bottom w:val="single" w:color="auto" w:sz="4" w:space="0"/>
              <w:right w:val="single" w:color="auto" w:sz="4" w:space="0"/>
            </w:tcBorders>
          </w:tcPr>
          <w:p>
            <w:pPr>
              <w:spacing w:line="320" w:lineRule="exact"/>
              <w:rPr>
                <w:rFonts w:hint="eastAsia" w:ascii="方正仿宋_GBK" w:hAnsi="方正仿宋_GBK" w:eastAsia="方正仿宋_GBK" w:cs="方正仿宋_GBK"/>
                <w:sz w:val="24"/>
                <w:szCs w:val="24"/>
              </w:rPr>
            </w:pPr>
          </w:p>
        </w:tc>
      </w:tr>
    </w:tbl>
    <w:p>
      <w:pPr>
        <w:spacing w:line="500" w:lineRule="exact"/>
        <w:rPr>
          <w:rFonts w:hint="eastAsia" w:ascii="方正仿宋_GBK" w:hAnsi="方正仿宋_GBK" w:eastAsia="方正仿宋_GBK" w:cs="方正仿宋_GBK"/>
          <w:sz w:val="24"/>
          <w:szCs w:val="28"/>
        </w:rPr>
      </w:pPr>
    </w:p>
    <w:p>
      <w:pPr>
        <w:spacing w:line="440" w:lineRule="exact"/>
        <w:jc w:val="right"/>
        <w:rPr>
          <w:rFonts w:hint="eastAsia" w:ascii="方正仿宋_GBK" w:hAnsi="方正仿宋_GBK" w:eastAsia="方正仿宋_GBK" w:cs="方正仿宋_GBK"/>
          <w:sz w:val="24"/>
          <w:szCs w:val="28"/>
        </w:rPr>
      </w:pPr>
      <w:r>
        <w:rPr>
          <w:rFonts w:hint="eastAsia" w:ascii="方正仿宋_GBK" w:hAnsi="方正仿宋_GBK" w:eastAsia="方正仿宋_GBK" w:cs="方正仿宋_GBK"/>
          <w:sz w:val="24"/>
          <w:szCs w:val="28"/>
        </w:rPr>
        <w:t>竞选人：</w:t>
      </w:r>
      <w:r>
        <w:rPr>
          <w:rFonts w:hint="eastAsia" w:ascii="方正仿宋_GBK" w:hAnsi="方正仿宋_GBK" w:eastAsia="方正仿宋_GBK" w:cs="方正仿宋_GBK"/>
          <w:sz w:val="24"/>
          <w:szCs w:val="28"/>
          <w:u w:val="single"/>
        </w:rPr>
        <w:t xml:space="preserve">  (报价单位名称）   </w:t>
      </w:r>
      <w:r>
        <w:rPr>
          <w:rFonts w:hint="eastAsia" w:ascii="方正仿宋_GBK" w:hAnsi="方正仿宋_GBK" w:eastAsia="方正仿宋_GBK" w:cs="方正仿宋_GBK"/>
          <w:sz w:val="24"/>
          <w:szCs w:val="28"/>
        </w:rPr>
        <w:t>（盖单位公章）</w:t>
      </w:r>
    </w:p>
    <w:p>
      <w:pPr>
        <w:spacing w:line="440" w:lineRule="exact"/>
        <w:jc w:val="right"/>
        <w:rPr>
          <w:rFonts w:hint="eastAsia" w:ascii="方正仿宋_GBK" w:hAnsi="方正仿宋_GBK" w:eastAsia="方正仿宋_GBK" w:cs="方正仿宋_GBK"/>
          <w:sz w:val="24"/>
          <w:szCs w:val="28"/>
        </w:rPr>
      </w:pPr>
    </w:p>
    <w:p>
      <w:pPr>
        <w:spacing w:line="440" w:lineRule="exact"/>
        <w:jc w:val="right"/>
        <w:rPr>
          <w:rFonts w:hint="eastAsia" w:ascii="方正仿宋_GBK" w:hAnsi="方正仿宋_GBK" w:eastAsia="方正仿宋_GBK" w:cs="方正仿宋_GBK"/>
          <w:sz w:val="24"/>
          <w:szCs w:val="28"/>
        </w:rPr>
      </w:pPr>
      <w:r>
        <w:rPr>
          <w:rFonts w:hint="eastAsia" w:ascii="方正仿宋_GBK" w:hAnsi="方正仿宋_GBK" w:eastAsia="方正仿宋_GBK" w:cs="方正仿宋_GBK"/>
          <w:sz w:val="24"/>
          <w:szCs w:val="28"/>
        </w:rPr>
        <w:t>法定代表人或其委托代理人：</w:t>
      </w:r>
      <w:r>
        <w:rPr>
          <w:rFonts w:hint="eastAsia" w:ascii="方正仿宋_GBK" w:hAnsi="方正仿宋_GBK" w:eastAsia="方正仿宋_GBK" w:cs="方正仿宋_GBK"/>
          <w:sz w:val="24"/>
          <w:szCs w:val="28"/>
          <w:u w:val="single"/>
        </w:rPr>
        <w:t xml:space="preserve">  （签字）    </w:t>
      </w:r>
      <w:r>
        <w:rPr>
          <w:rFonts w:hint="eastAsia" w:ascii="方正仿宋_GBK" w:hAnsi="方正仿宋_GBK" w:eastAsia="方正仿宋_GBK" w:cs="方正仿宋_GBK"/>
          <w:sz w:val="24"/>
          <w:szCs w:val="28"/>
          <w:u w:val="single"/>
        </w:rPr>
        <w:tab/>
      </w:r>
    </w:p>
    <w:p>
      <w:pPr>
        <w:wordWrap w:val="0"/>
        <w:spacing w:line="440" w:lineRule="exact"/>
        <w:jc w:val="right"/>
        <w:rPr>
          <w:rFonts w:hint="eastAsia" w:ascii="方正仿宋_GBK" w:hAnsi="方正仿宋_GBK" w:eastAsia="方正仿宋_GBK" w:cs="方正仿宋_GBK"/>
          <w:sz w:val="24"/>
          <w:szCs w:val="28"/>
        </w:rPr>
      </w:pPr>
    </w:p>
    <w:p>
      <w:pPr>
        <w:spacing w:line="440" w:lineRule="exact"/>
        <w:jc w:val="right"/>
        <w:rPr>
          <w:rFonts w:hint="eastAsia" w:ascii="方正仿宋_GBK" w:hAnsi="方正仿宋_GBK" w:eastAsia="方正仿宋_GBK" w:cs="方正仿宋_GBK"/>
          <w:color w:val="000000" w:themeColor="text1"/>
          <w:kern w:val="0"/>
          <w:sz w:val="24"/>
          <w:szCs w:val="24"/>
          <w:lang w:eastAsia="zh-CN"/>
        </w:rPr>
      </w:pPr>
      <w:r>
        <w:rPr>
          <w:rFonts w:hint="eastAsia" w:ascii="方正仿宋_GBK" w:hAnsi="方正仿宋_GBK" w:eastAsia="方正仿宋_GBK" w:cs="方正仿宋_GBK"/>
          <w:sz w:val="24"/>
          <w:szCs w:val="28"/>
        </w:rPr>
        <w:t>年   月  日</w:t>
      </w:r>
    </w:p>
    <w:p>
      <w:pPr>
        <w:autoSpaceDE w:val="0"/>
        <w:autoSpaceDN w:val="0"/>
        <w:adjustRightInd w:val="0"/>
        <w:spacing w:line="360" w:lineRule="auto"/>
        <w:jc w:val="center"/>
        <w:rPr>
          <w:rFonts w:hint="eastAsia" w:ascii="方正仿宋_GBK" w:hAnsi="方正仿宋_GBK" w:eastAsia="方正仿宋_GBK" w:cs="方正仿宋_GBK"/>
          <w:color w:val="000000" w:themeColor="text1"/>
          <w:kern w:val="0"/>
          <w:sz w:val="24"/>
          <w:szCs w:val="24"/>
          <w:lang w:eastAsia="zh-CN"/>
        </w:rPr>
      </w:pPr>
    </w:p>
    <w:p>
      <w:pPr>
        <w:pStyle w:val="12"/>
        <w:rPr>
          <w:rFonts w:hint="eastAsia" w:ascii="方正仿宋_GBK" w:hAnsi="方正仿宋_GBK" w:eastAsia="方正仿宋_GBK" w:cs="方正仿宋_GBK"/>
          <w:color w:val="000000" w:themeColor="text1"/>
          <w:kern w:val="2"/>
          <w:sz w:val="24"/>
          <w:szCs w:val="24"/>
          <w:lang w:val="en-US" w:eastAsia="zh-CN" w:bidi="ar-SA"/>
        </w:rPr>
      </w:pPr>
    </w:p>
    <w:p>
      <w:pPr>
        <w:rPr>
          <w:rFonts w:hint="default" w:eastAsiaTheme="minorEastAsia"/>
          <w:lang w:val="en-US" w:eastAsia="zh-CN"/>
        </w:rPr>
      </w:pPr>
      <w:r>
        <w:rPr>
          <w:rFonts w:hint="eastAsia" w:ascii="方正仿宋_GBK" w:hAnsi="方正仿宋_GBK" w:eastAsia="方正仿宋_GBK" w:cs="方正仿宋_GBK"/>
          <w:color w:val="000000" w:themeColor="text1"/>
          <w:kern w:val="2"/>
          <w:sz w:val="24"/>
          <w:szCs w:val="24"/>
          <w:lang w:val="en-US" w:eastAsia="zh-CN" w:bidi="ar-SA"/>
        </w:rPr>
        <w:t xml:space="preserve">                                （完）</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embedRegular r:id="rId1" w:fontKey="{515076C9-7220-46AB-9BEF-E4ACC019234E}"/>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2" w:fontKey="{04E7985C-B850-43C9-A287-4635CFF8B11B}"/>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w:pict>
        <v:shape id="_x0000_s4100" o:spid="_x0000_s410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w:r>
    <w:r>
      <w:rPr>
        <w:sz w:val="18"/>
      </w:rPr>
      <w:pict>
        <v:shape id="_x0000_s4097" o:spid="_x0000_s4097" o:spt="202" type="#_x0000_t202" style="position:absolute;left:0pt;margin-left:167.8pt;margin-top:1.25pt;height:144pt;width:144pt;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txbxContent>
          </v:textbox>
        </v:shape>
      </w:pict>
    </w:r>
    <w:r>
      <w:rPr>
        <w:rFonts w:hint="eastAsia"/>
        <w:lang w:val="en-US" w:eastAsia="zh-CN"/>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575947"/>
    <w:multiLevelType w:val="singleLevel"/>
    <w:tmpl w:val="EC575947"/>
    <w:lvl w:ilvl="0" w:tentative="0">
      <w:start w:val="2"/>
      <w:numFmt w:val="decimal"/>
      <w:lvlText w:val="%1."/>
      <w:lvlJc w:val="left"/>
      <w:pPr>
        <w:tabs>
          <w:tab w:val="left" w:pos="312"/>
        </w:tabs>
      </w:pPr>
    </w:lvl>
  </w:abstractNum>
  <w:abstractNum w:abstractNumId="1">
    <w:nsid w:val="0720184B"/>
    <w:multiLevelType w:val="singleLevel"/>
    <w:tmpl w:val="0720184B"/>
    <w:lvl w:ilvl="0" w:tentative="0">
      <w:start w:val="4"/>
      <w:numFmt w:val="chineseCounting"/>
      <w:suff w:val="nothing"/>
      <w:lvlText w:val="%1、"/>
      <w:lvlJc w:val="left"/>
      <w:rPr>
        <w:rFonts w:hint="eastAsia"/>
      </w:rPr>
    </w:lvl>
  </w:abstractNum>
  <w:abstractNum w:abstractNumId="2">
    <w:nsid w:val="0E3C4E35"/>
    <w:multiLevelType w:val="singleLevel"/>
    <w:tmpl w:val="0E3C4E35"/>
    <w:lvl w:ilvl="0" w:tentative="0">
      <w:start w:val="1"/>
      <w:numFmt w:val="chineseCounting"/>
      <w:suff w:val="nothing"/>
      <w:lvlText w:val="%1、"/>
      <w:lvlJc w:val="left"/>
      <w:rPr>
        <w:rFonts w:hint="eastAsia"/>
      </w:rPr>
    </w:lvl>
  </w:abstractNum>
  <w:abstractNum w:abstractNumId="3">
    <w:nsid w:val="636E929E"/>
    <w:multiLevelType w:val="singleLevel"/>
    <w:tmpl w:val="636E929E"/>
    <w:lvl w:ilvl="0" w:tentative="0">
      <w:start w:val="1"/>
      <w:numFmt w:val="decimal"/>
      <w:lvlText w:val="%1."/>
      <w:lvlJc w:val="left"/>
      <w:pPr>
        <w:tabs>
          <w:tab w:val="left" w:pos="312"/>
        </w:tabs>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DVmMGEwOTY0ODdkOTM5YWY4NTgxOTdkM2ZhYzc3MmMifQ=="/>
  </w:docVars>
  <w:rsids>
    <w:rsidRoot w:val="002050EA"/>
    <w:rsid w:val="0001417B"/>
    <w:rsid w:val="00020E7B"/>
    <w:rsid w:val="00092EC6"/>
    <w:rsid w:val="000E2056"/>
    <w:rsid w:val="000E44AF"/>
    <w:rsid w:val="001029CC"/>
    <w:rsid w:val="00117601"/>
    <w:rsid w:val="00161AF3"/>
    <w:rsid w:val="00170F3F"/>
    <w:rsid w:val="001736D6"/>
    <w:rsid w:val="00174205"/>
    <w:rsid w:val="001C7EA3"/>
    <w:rsid w:val="001F111F"/>
    <w:rsid w:val="002050EA"/>
    <w:rsid w:val="00215AA4"/>
    <w:rsid w:val="00220ABD"/>
    <w:rsid w:val="002565C3"/>
    <w:rsid w:val="0032082E"/>
    <w:rsid w:val="00331F31"/>
    <w:rsid w:val="003770BD"/>
    <w:rsid w:val="0038779F"/>
    <w:rsid w:val="0039237F"/>
    <w:rsid w:val="003A10AD"/>
    <w:rsid w:val="003A24BA"/>
    <w:rsid w:val="003C6857"/>
    <w:rsid w:val="003D6225"/>
    <w:rsid w:val="003E1A40"/>
    <w:rsid w:val="00437BF0"/>
    <w:rsid w:val="00446500"/>
    <w:rsid w:val="00483635"/>
    <w:rsid w:val="004901E7"/>
    <w:rsid w:val="004C43A8"/>
    <w:rsid w:val="004D0617"/>
    <w:rsid w:val="005005BA"/>
    <w:rsid w:val="00515F98"/>
    <w:rsid w:val="00527126"/>
    <w:rsid w:val="00552AEF"/>
    <w:rsid w:val="00554B62"/>
    <w:rsid w:val="0058297A"/>
    <w:rsid w:val="005B7E97"/>
    <w:rsid w:val="006242FF"/>
    <w:rsid w:val="00635C56"/>
    <w:rsid w:val="006732A2"/>
    <w:rsid w:val="00680F5A"/>
    <w:rsid w:val="006A51F1"/>
    <w:rsid w:val="006A5781"/>
    <w:rsid w:val="006B2418"/>
    <w:rsid w:val="006C7134"/>
    <w:rsid w:val="006E76DF"/>
    <w:rsid w:val="00706B23"/>
    <w:rsid w:val="00737597"/>
    <w:rsid w:val="007921A0"/>
    <w:rsid w:val="007925D2"/>
    <w:rsid w:val="0079503D"/>
    <w:rsid w:val="00816FE5"/>
    <w:rsid w:val="00847351"/>
    <w:rsid w:val="008522A8"/>
    <w:rsid w:val="008A672C"/>
    <w:rsid w:val="008C6926"/>
    <w:rsid w:val="008D5B38"/>
    <w:rsid w:val="008F3F46"/>
    <w:rsid w:val="0091550D"/>
    <w:rsid w:val="009653EA"/>
    <w:rsid w:val="00965AFD"/>
    <w:rsid w:val="00983841"/>
    <w:rsid w:val="009E5347"/>
    <w:rsid w:val="009F1337"/>
    <w:rsid w:val="00A071ED"/>
    <w:rsid w:val="00A23688"/>
    <w:rsid w:val="00A414E4"/>
    <w:rsid w:val="00A6557E"/>
    <w:rsid w:val="00A81755"/>
    <w:rsid w:val="00A84D3E"/>
    <w:rsid w:val="00A85245"/>
    <w:rsid w:val="00A97848"/>
    <w:rsid w:val="00AB60EB"/>
    <w:rsid w:val="00AC4087"/>
    <w:rsid w:val="00AD61CB"/>
    <w:rsid w:val="00B4076F"/>
    <w:rsid w:val="00B8781B"/>
    <w:rsid w:val="00BA30E5"/>
    <w:rsid w:val="00BB28C0"/>
    <w:rsid w:val="00BD57FD"/>
    <w:rsid w:val="00C135FC"/>
    <w:rsid w:val="00C2196E"/>
    <w:rsid w:val="00C257EC"/>
    <w:rsid w:val="00C40AC1"/>
    <w:rsid w:val="00C87376"/>
    <w:rsid w:val="00CC62E0"/>
    <w:rsid w:val="00CD67E8"/>
    <w:rsid w:val="00D12677"/>
    <w:rsid w:val="00D22F53"/>
    <w:rsid w:val="00DB20F7"/>
    <w:rsid w:val="00DE558A"/>
    <w:rsid w:val="00E11C4B"/>
    <w:rsid w:val="00E1502D"/>
    <w:rsid w:val="00E2752E"/>
    <w:rsid w:val="00E42B40"/>
    <w:rsid w:val="00E45678"/>
    <w:rsid w:val="00E45BE5"/>
    <w:rsid w:val="00E503A0"/>
    <w:rsid w:val="00E6284A"/>
    <w:rsid w:val="00E72DF2"/>
    <w:rsid w:val="00ED7234"/>
    <w:rsid w:val="00EE3740"/>
    <w:rsid w:val="00EF3354"/>
    <w:rsid w:val="00F039E1"/>
    <w:rsid w:val="00F07A7B"/>
    <w:rsid w:val="00F2176C"/>
    <w:rsid w:val="00F31153"/>
    <w:rsid w:val="00F50B3E"/>
    <w:rsid w:val="00F5623D"/>
    <w:rsid w:val="00F93165"/>
    <w:rsid w:val="00F9432B"/>
    <w:rsid w:val="00F970B5"/>
    <w:rsid w:val="00FA13E4"/>
    <w:rsid w:val="00FB6117"/>
    <w:rsid w:val="00FB6447"/>
    <w:rsid w:val="00FD3736"/>
    <w:rsid w:val="00FE305F"/>
    <w:rsid w:val="00FE6C77"/>
    <w:rsid w:val="00FF3904"/>
    <w:rsid w:val="01125654"/>
    <w:rsid w:val="011B3C9A"/>
    <w:rsid w:val="01211AD4"/>
    <w:rsid w:val="0160564A"/>
    <w:rsid w:val="01AB345B"/>
    <w:rsid w:val="01B87F15"/>
    <w:rsid w:val="01D54D98"/>
    <w:rsid w:val="01EF3971"/>
    <w:rsid w:val="020C0C0E"/>
    <w:rsid w:val="021719ED"/>
    <w:rsid w:val="022A49B8"/>
    <w:rsid w:val="02CC3C0E"/>
    <w:rsid w:val="02CD2BC3"/>
    <w:rsid w:val="02CF7A3A"/>
    <w:rsid w:val="02EB05EB"/>
    <w:rsid w:val="02F67A3E"/>
    <w:rsid w:val="02FB757C"/>
    <w:rsid w:val="030D2310"/>
    <w:rsid w:val="035E0DBD"/>
    <w:rsid w:val="03645B6E"/>
    <w:rsid w:val="03A26EFC"/>
    <w:rsid w:val="041F679F"/>
    <w:rsid w:val="042518DB"/>
    <w:rsid w:val="04393922"/>
    <w:rsid w:val="0439496B"/>
    <w:rsid w:val="0451447E"/>
    <w:rsid w:val="045C7235"/>
    <w:rsid w:val="04642403"/>
    <w:rsid w:val="046643CE"/>
    <w:rsid w:val="04D05CEB"/>
    <w:rsid w:val="04DC643E"/>
    <w:rsid w:val="05104339"/>
    <w:rsid w:val="056401E1"/>
    <w:rsid w:val="05687CD1"/>
    <w:rsid w:val="056A57F8"/>
    <w:rsid w:val="059A2B4E"/>
    <w:rsid w:val="05C56ED2"/>
    <w:rsid w:val="05F872A7"/>
    <w:rsid w:val="0631200D"/>
    <w:rsid w:val="065A3ABE"/>
    <w:rsid w:val="0687062B"/>
    <w:rsid w:val="06AF2A8E"/>
    <w:rsid w:val="06C47189"/>
    <w:rsid w:val="06F537E7"/>
    <w:rsid w:val="0710543B"/>
    <w:rsid w:val="071874D5"/>
    <w:rsid w:val="07346F7A"/>
    <w:rsid w:val="074F7820"/>
    <w:rsid w:val="078A03D3"/>
    <w:rsid w:val="07BA233A"/>
    <w:rsid w:val="07BE1E2B"/>
    <w:rsid w:val="07CC279A"/>
    <w:rsid w:val="07D57174"/>
    <w:rsid w:val="07E6312F"/>
    <w:rsid w:val="08013E26"/>
    <w:rsid w:val="082E5202"/>
    <w:rsid w:val="084C0889"/>
    <w:rsid w:val="08741249"/>
    <w:rsid w:val="0899487F"/>
    <w:rsid w:val="08D226FF"/>
    <w:rsid w:val="08ED6E6B"/>
    <w:rsid w:val="092C1016"/>
    <w:rsid w:val="094D16B8"/>
    <w:rsid w:val="095D5673"/>
    <w:rsid w:val="096864F2"/>
    <w:rsid w:val="097E37EC"/>
    <w:rsid w:val="0988777D"/>
    <w:rsid w:val="09B47989"/>
    <w:rsid w:val="09C83435"/>
    <w:rsid w:val="09DE4A06"/>
    <w:rsid w:val="0A2A7C4B"/>
    <w:rsid w:val="0A334D6A"/>
    <w:rsid w:val="0A7F0753"/>
    <w:rsid w:val="0A9B0951"/>
    <w:rsid w:val="0A9E5F43"/>
    <w:rsid w:val="0B183CC0"/>
    <w:rsid w:val="0B1C6309"/>
    <w:rsid w:val="0B270E5D"/>
    <w:rsid w:val="0B2C354F"/>
    <w:rsid w:val="0B350656"/>
    <w:rsid w:val="0B355705"/>
    <w:rsid w:val="0B581172"/>
    <w:rsid w:val="0B6B051B"/>
    <w:rsid w:val="0B970BBE"/>
    <w:rsid w:val="0BB97992"/>
    <w:rsid w:val="0BC419DA"/>
    <w:rsid w:val="0BC82EA2"/>
    <w:rsid w:val="0BE35F12"/>
    <w:rsid w:val="0BE835F4"/>
    <w:rsid w:val="0BF26547"/>
    <w:rsid w:val="0C104FD7"/>
    <w:rsid w:val="0C31457C"/>
    <w:rsid w:val="0C85560D"/>
    <w:rsid w:val="0CD914B5"/>
    <w:rsid w:val="0CDE358F"/>
    <w:rsid w:val="0CE078E8"/>
    <w:rsid w:val="0D162709"/>
    <w:rsid w:val="0D1A7AF0"/>
    <w:rsid w:val="0D2B7F62"/>
    <w:rsid w:val="0D4E3C51"/>
    <w:rsid w:val="0D9D24E2"/>
    <w:rsid w:val="0DA22F44"/>
    <w:rsid w:val="0DCE68D5"/>
    <w:rsid w:val="0DD51C7C"/>
    <w:rsid w:val="0DD57ECE"/>
    <w:rsid w:val="0DD9599C"/>
    <w:rsid w:val="0DE0271F"/>
    <w:rsid w:val="0DF465A6"/>
    <w:rsid w:val="0DF540CC"/>
    <w:rsid w:val="0DFC36AD"/>
    <w:rsid w:val="0EA37FCC"/>
    <w:rsid w:val="0EC266A4"/>
    <w:rsid w:val="0EDB32C2"/>
    <w:rsid w:val="0F18678B"/>
    <w:rsid w:val="0F394598"/>
    <w:rsid w:val="0F53554E"/>
    <w:rsid w:val="0F5A68DD"/>
    <w:rsid w:val="0F5B7B0C"/>
    <w:rsid w:val="0F751C5A"/>
    <w:rsid w:val="0F94164E"/>
    <w:rsid w:val="10495D89"/>
    <w:rsid w:val="109127D2"/>
    <w:rsid w:val="1092654A"/>
    <w:rsid w:val="10E5667A"/>
    <w:rsid w:val="1100703A"/>
    <w:rsid w:val="11366ED6"/>
    <w:rsid w:val="117F5715"/>
    <w:rsid w:val="11AB5759"/>
    <w:rsid w:val="11EE155E"/>
    <w:rsid w:val="11F22843"/>
    <w:rsid w:val="121D3BF2"/>
    <w:rsid w:val="124F6188"/>
    <w:rsid w:val="12642DB9"/>
    <w:rsid w:val="127557DC"/>
    <w:rsid w:val="128C7474"/>
    <w:rsid w:val="12922832"/>
    <w:rsid w:val="12BD50A3"/>
    <w:rsid w:val="12E63AAB"/>
    <w:rsid w:val="13025F94"/>
    <w:rsid w:val="132A2A6A"/>
    <w:rsid w:val="134209F0"/>
    <w:rsid w:val="1356385F"/>
    <w:rsid w:val="137A46EF"/>
    <w:rsid w:val="139D4FEA"/>
    <w:rsid w:val="13A46379"/>
    <w:rsid w:val="13A929FF"/>
    <w:rsid w:val="13C24A51"/>
    <w:rsid w:val="13CC7FFF"/>
    <w:rsid w:val="142E658A"/>
    <w:rsid w:val="145E77EA"/>
    <w:rsid w:val="147C5547"/>
    <w:rsid w:val="14816011"/>
    <w:rsid w:val="14885C9A"/>
    <w:rsid w:val="14AE3227"/>
    <w:rsid w:val="14B460BF"/>
    <w:rsid w:val="14C1092E"/>
    <w:rsid w:val="14E630A8"/>
    <w:rsid w:val="14EB6229"/>
    <w:rsid w:val="150C0679"/>
    <w:rsid w:val="15136CB8"/>
    <w:rsid w:val="15516D4E"/>
    <w:rsid w:val="1570316F"/>
    <w:rsid w:val="15725691"/>
    <w:rsid w:val="15826B8D"/>
    <w:rsid w:val="15877D00"/>
    <w:rsid w:val="15997A33"/>
    <w:rsid w:val="159D5775"/>
    <w:rsid w:val="15A22D8C"/>
    <w:rsid w:val="15F829AC"/>
    <w:rsid w:val="15F843AE"/>
    <w:rsid w:val="163D2AB4"/>
    <w:rsid w:val="16900E36"/>
    <w:rsid w:val="16AE5760"/>
    <w:rsid w:val="16BA75CF"/>
    <w:rsid w:val="16ED5983"/>
    <w:rsid w:val="174151ED"/>
    <w:rsid w:val="178564C1"/>
    <w:rsid w:val="17A57B56"/>
    <w:rsid w:val="17AF353E"/>
    <w:rsid w:val="17D94DE1"/>
    <w:rsid w:val="17E51656"/>
    <w:rsid w:val="182E0907"/>
    <w:rsid w:val="18495740"/>
    <w:rsid w:val="18626A98"/>
    <w:rsid w:val="187C42BA"/>
    <w:rsid w:val="188B119F"/>
    <w:rsid w:val="193C52A5"/>
    <w:rsid w:val="195A6500"/>
    <w:rsid w:val="197550A9"/>
    <w:rsid w:val="197E766C"/>
    <w:rsid w:val="19862C44"/>
    <w:rsid w:val="19960E59"/>
    <w:rsid w:val="19BE3F0C"/>
    <w:rsid w:val="19DE010A"/>
    <w:rsid w:val="19E00326"/>
    <w:rsid w:val="1A077661"/>
    <w:rsid w:val="1A226249"/>
    <w:rsid w:val="1A295829"/>
    <w:rsid w:val="1A400DC5"/>
    <w:rsid w:val="1A976C37"/>
    <w:rsid w:val="1AD5150D"/>
    <w:rsid w:val="1AD559B1"/>
    <w:rsid w:val="1AE77ACD"/>
    <w:rsid w:val="1B3F107D"/>
    <w:rsid w:val="1B4268AA"/>
    <w:rsid w:val="1B5237D8"/>
    <w:rsid w:val="1B9C027D"/>
    <w:rsid w:val="1BAB226E"/>
    <w:rsid w:val="1BD84B06"/>
    <w:rsid w:val="1BE922E1"/>
    <w:rsid w:val="1C4A1E00"/>
    <w:rsid w:val="1C9A0C60"/>
    <w:rsid w:val="1CA23671"/>
    <w:rsid w:val="1CA42C54"/>
    <w:rsid w:val="1CE25E93"/>
    <w:rsid w:val="1CE4012E"/>
    <w:rsid w:val="1CF2760F"/>
    <w:rsid w:val="1D1B2299"/>
    <w:rsid w:val="1D271DC8"/>
    <w:rsid w:val="1D677977"/>
    <w:rsid w:val="1D81336E"/>
    <w:rsid w:val="1D880AB9"/>
    <w:rsid w:val="1DA266D5"/>
    <w:rsid w:val="1DBA2C3C"/>
    <w:rsid w:val="1DF148B0"/>
    <w:rsid w:val="1E3E2834"/>
    <w:rsid w:val="1EE2069D"/>
    <w:rsid w:val="1EF158F8"/>
    <w:rsid w:val="1F2444B3"/>
    <w:rsid w:val="1F6F0182"/>
    <w:rsid w:val="1F7532BF"/>
    <w:rsid w:val="1F7F1054"/>
    <w:rsid w:val="1F7F74E9"/>
    <w:rsid w:val="1F896D6A"/>
    <w:rsid w:val="1FA616CA"/>
    <w:rsid w:val="1FDC50EC"/>
    <w:rsid w:val="1FE323CA"/>
    <w:rsid w:val="1FF95B23"/>
    <w:rsid w:val="2000527E"/>
    <w:rsid w:val="200E45FB"/>
    <w:rsid w:val="202A4AAE"/>
    <w:rsid w:val="207746C5"/>
    <w:rsid w:val="2091237A"/>
    <w:rsid w:val="209854B7"/>
    <w:rsid w:val="20B423D9"/>
    <w:rsid w:val="20F13803"/>
    <w:rsid w:val="211A5ECC"/>
    <w:rsid w:val="212136FE"/>
    <w:rsid w:val="212E1977"/>
    <w:rsid w:val="21380A48"/>
    <w:rsid w:val="213845A4"/>
    <w:rsid w:val="213D1BBA"/>
    <w:rsid w:val="218B6DCA"/>
    <w:rsid w:val="21AD4721"/>
    <w:rsid w:val="21C73238"/>
    <w:rsid w:val="21F11323"/>
    <w:rsid w:val="21F122D6"/>
    <w:rsid w:val="21F20A69"/>
    <w:rsid w:val="21FF3314"/>
    <w:rsid w:val="22067D85"/>
    <w:rsid w:val="222A213F"/>
    <w:rsid w:val="225263A8"/>
    <w:rsid w:val="226A504E"/>
    <w:rsid w:val="22CA3922"/>
    <w:rsid w:val="22E06B91"/>
    <w:rsid w:val="22E7748A"/>
    <w:rsid w:val="22EE62D2"/>
    <w:rsid w:val="2309444A"/>
    <w:rsid w:val="2338088B"/>
    <w:rsid w:val="23411E36"/>
    <w:rsid w:val="234E4553"/>
    <w:rsid w:val="235B0675"/>
    <w:rsid w:val="23696C97"/>
    <w:rsid w:val="23A14683"/>
    <w:rsid w:val="23BF3716"/>
    <w:rsid w:val="24015121"/>
    <w:rsid w:val="241237D2"/>
    <w:rsid w:val="241A1A1E"/>
    <w:rsid w:val="242157C3"/>
    <w:rsid w:val="24390D5F"/>
    <w:rsid w:val="24413FC4"/>
    <w:rsid w:val="24545B99"/>
    <w:rsid w:val="24601679"/>
    <w:rsid w:val="248144B4"/>
    <w:rsid w:val="249D12EE"/>
    <w:rsid w:val="251D7893"/>
    <w:rsid w:val="25387FF3"/>
    <w:rsid w:val="2551032A"/>
    <w:rsid w:val="25675458"/>
    <w:rsid w:val="259F1096"/>
    <w:rsid w:val="25BA3691"/>
    <w:rsid w:val="25F00940"/>
    <w:rsid w:val="260169C9"/>
    <w:rsid w:val="263B5A2D"/>
    <w:rsid w:val="264A0BDB"/>
    <w:rsid w:val="264B6B28"/>
    <w:rsid w:val="2677791D"/>
    <w:rsid w:val="268252AC"/>
    <w:rsid w:val="26B26BA7"/>
    <w:rsid w:val="26F45411"/>
    <w:rsid w:val="272F05E5"/>
    <w:rsid w:val="278A18D2"/>
    <w:rsid w:val="27C76682"/>
    <w:rsid w:val="27D859F4"/>
    <w:rsid w:val="280A60D5"/>
    <w:rsid w:val="282B44E8"/>
    <w:rsid w:val="2839629A"/>
    <w:rsid w:val="283E53F3"/>
    <w:rsid w:val="284E28FF"/>
    <w:rsid w:val="28577A06"/>
    <w:rsid w:val="286D4C33"/>
    <w:rsid w:val="28770012"/>
    <w:rsid w:val="28D728F5"/>
    <w:rsid w:val="294725C2"/>
    <w:rsid w:val="295E3016"/>
    <w:rsid w:val="295E5F51"/>
    <w:rsid w:val="29BB2216"/>
    <w:rsid w:val="2A5A1A2F"/>
    <w:rsid w:val="2A923AAF"/>
    <w:rsid w:val="2AA9206F"/>
    <w:rsid w:val="2AB2711A"/>
    <w:rsid w:val="2AB30A31"/>
    <w:rsid w:val="2B3202B6"/>
    <w:rsid w:val="2B4F0E68"/>
    <w:rsid w:val="2B545948"/>
    <w:rsid w:val="2B620B9B"/>
    <w:rsid w:val="2B72641D"/>
    <w:rsid w:val="2B940F71"/>
    <w:rsid w:val="2BF768CE"/>
    <w:rsid w:val="2C1D2D14"/>
    <w:rsid w:val="2C206CE0"/>
    <w:rsid w:val="2C293467"/>
    <w:rsid w:val="2C78619D"/>
    <w:rsid w:val="2CB5119F"/>
    <w:rsid w:val="2CBB70BA"/>
    <w:rsid w:val="2CF75313"/>
    <w:rsid w:val="2D055557"/>
    <w:rsid w:val="2D19032D"/>
    <w:rsid w:val="2D630BFB"/>
    <w:rsid w:val="2D8A6187"/>
    <w:rsid w:val="2D99461C"/>
    <w:rsid w:val="2DDB2E87"/>
    <w:rsid w:val="2DF45CF7"/>
    <w:rsid w:val="2DF45FAE"/>
    <w:rsid w:val="2DF8673C"/>
    <w:rsid w:val="2E2A366C"/>
    <w:rsid w:val="2E3428C0"/>
    <w:rsid w:val="2E8157DC"/>
    <w:rsid w:val="2E935510"/>
    <w:rsid w:val="2EA119DB"/>
    <w:rsid w:val="2EB758E4"/>
    <w:rsid w:val="2EC41B6D"/>
    <w:rsid w:val="2EEF2512"/>
    <w:rsid w:val="2F2B74F6"/>
    <w:rsid w:val="2F3869EF"/>
    <w:rsid w:val="2F437F16"/>
    <w:rsid w:val="2F57653D"/>
    <w:rsid w:val="2F7B66D0"/>
    <w:rsid w:val="2FC040E2"/>
    <w:rsid w:val="2FC912BA"/>
    <w:rsid w:val="2FD23E16"/>
    <w:rsid w:val="2FE029D7"/>
    <w:rsid w:val="300541EB"/>
    <w:rsid w:val="302C0D59"/>
    <w:rsid w:val="30ED53AB"/>
    <w:rsid w:val="30FF6E8C"/>
    <w:rsid w:val="3103697D"/>
    <w:rsid w:val="3163741B"/>
    <w:rsid w:val="317038E6"/>
    <w:rsid w:val="31797323"/>
    <w:rsid w:val="31BF0E32"/>
    <w:rsid w:val="326E6078"/>
    <w:rsid w:val="327E7BFA"/>
    <w:rsid w:val="32C57C62"/>
    <w:rsid w:val="336B0809"/>
    <w:rsid w:val="33887EC6"/>
    <w:rsid w:val="33F95525"/>
    <w:rsid w:val="341862F4"/>
    <w:rsid w:val="341D5FA7"/>
    <w:rsid w:val="342766EB"/>
    <w:rsid w:val="343E5D94"/>
    <w:rsid w:val="34496D9C"/>
    <w:rsid w:val="345B6AD0"/>
    <w:rsid w:val="34763909"/>
    <w:rsid w:val="34A00986"/>
    <w:rsid w:val="34A54D5D"/>
    <w:rsid w:val="34B1683D"/>
    <w:rsid w:val="34C65EAA"/>
    <w:rsid w:val="34E24AFB"/>
    <w:rsid w:val="34E56399"/>
    <w:rsid w:val="354D6418"/>
    <w:rsid w:val="355920C4"/>
    <w:rsid w:val="35685891"/>
    <w:rsid w:val="356B689E"/>
    <w:rsid w:val="35727C2D"/>
    <w:rsid w:val="35776768"/>
    <w:rsid w:val="358B4AC4"/>
    <w:rsid w:val="35A95619"/>
    <w:rsid w:val="35C32681"/>
    <w:rsid w:val="35DE191B"/>
    <w:rsid w:val="36054970"/>
    <w:rsid w:val="364041CF"/>
    <w:rsid w:val="365612FD"/>
    <w:rsid w:val="365872A9"/>
    <w:rsid w:val="36592B9B"/>
    <w:rsid w:val="366A4DA8"/>
    <w:rsid w:val="367E6AA5"/>
    <w:rsid w:val="369E0EF6"/>
    <w:rsid w:val="36AE1139"/>
    <w:rsid w:val="36D82C71"/>
    <w:rsid w:val="36F64A40"/>
    <w:rsid w:val="372E2279"/>
    <w:rsid w:val="37373544"/>
    <w:rsid w:val="374C5D48"/>
    <w:rsid w:val="375810A4"/>
    <w:rsid w:val="377063EE"/>
    <w:rsid w:val="37985945"/>
    <w:rsid w:val="37F05781"/>
    <w:rsid w:val="38003798"/>
    <w:rsid w:val="382E0D3F"/>
    <w:rsid w:val="38A10829"/>
    <w:rsid w:val="38F8669B"/>
    <w:rsid w:val="395117AF"/>
    <w:rsid w:val="395F580E"/>
    <w:rsid w:val="39621CD3"/>
    <w:rsid w:val="397B28EA"/>
    <w:rsid w:val="3997251D"/>
    <w:rsid w:val="39976A3D"/>
    <w:rsid w:val="39A305F6"/>
    <w:rsid w:val="39B178B1"/>
    <w:rsid w:val="39B701BE"/>
    <w:rsid w:val="39B8407C"/>
    <w:rsid w:val="39BB6918"/>
    <w:rsid w:val="39D0586A"/>
    <w:rsid w:val="39D95B15"/>
    <w:rsid w:val="39EE5CF0"/>
    <w:rsid w:val="3A527429"/>
    <w:rsid w:val="3A683CF4"/>
    <w:rsid w:val="3A7D2CE0"/>
    <w:rsid w:val="3AA80E3E"/>
    <w:rsid w:val="3AC30F2B"/>
    <w:rsid w:val="3AEC66D3"/>
    <w:rsid w:val="3B0038D0"/>
    <w:rsid w:val="3B046CD4"/>
    <w:rsid w:val="3B2F187C"/>
    <w:rsid w:val="3B313993"/>
    <w:rsid w:val="3BBF16F2"/>
    <w:rsid w:val="3BDC6748"/>
    <w:rsid w:val="3BE21884"/>
    <w:rsid w:val="3C6B3628"/>
    <w:rsid w:val="3CDD2778"/>
    <w:rsid w:val="3CDE3DFA"/>
    <w:rsid w:val="3CEC4769"/>
    <w:rsid w:val="3D0C2395"/>
    <w:rsid w:val="3D0F66A9"/>
    <w:rsid w:val="3D102DCE"/>
    <w:rsid w:val="3D284FB7"/>
    <w:rsid w:val="3D2E0260"/>
    <w:rsid w:val="3D417C86"/>
    <w:rsid w:val="3D4E5423"/>
    <w:rsid w:val="3DA768E2"/>
    <w:rsid w:val="3DA87AD9"/>
    <w:rsid w:val="3DA9358C"/>
    <w:rsid w:val="3DB80AEF"/>
    <w:rsid w:val="3E18333B"/>
    <w:rsid w:val="3E46434D"/>
    <w:rsid w:val="3E5527E2"/>
    <w:rsid w:val="3E5B2027"/>
    <w:rsid w:val="3E5E3444"/>
    <w:rsid w:val="3E686071"/>
    <w:rsid w:val="3E706C67"/>
    <w:rsid w:val="3E7E5894"/>
    <w:rsid w:val="3E9739EC"/>
    <w:rsid w:val="3EAC12F3"/>
    <w:rsid w:val="3EC63894"/>
    <w:rsid w:val="3ED92ACB"/>
    <w:rsid w:val="3EEA6401"/>
    <w:rsid w:val="3F136D49"/>
    <w:rsid w:val="3F446ADE"/>
    <w:rsid w:val="3F4F5483"/>
    <w:rsid w:val="3F5605BF"/>
    <w:rsid w:val="3F682B1A"/>
    <w:rsid w:val="3F7153F9"/>
    <w:rsid w:val="3F8769CB"/>
    <w:rsid w:val="3FA41652"/>
    <w:rsid w:val="3FD4383A"/>
    <w:rsid w:val="402405B7"/>
    <w:rsid w:val="40300E10"/>
    <w:rsid w:val="40356427"/>
    <w:rsid w:val="404B5C4A"/>
    <w:rsid w:val="40555BB9"/>
    <w:rsid w:val="406C5963"/>
    <w:rsid w:val="408D13A1"/>
    <w:rsid w:val="40AB493B"/>
    <w:rsid w:val="40BE466E"/>
    <w:rsid w:val="40C45C2C"/>
    <w:rsid w:val="40D07EFD"/>
    <w:rsid w:val="40F7192E"/>
    <w:rsid w:val="40FC5C65"/>
    <w:rsid w:val="41230975"/>
    <w:rsid w:val="412D70FE"/>
    <w:rsid w:val="41364C96"/>
    <w:rsid w:val="413761CE"/>
    <w:rsid w:val="41391F47"/>
    <w:rsid w:val="414325E4"/>
    <w:rsid w:val="41A0255A"/>
    <w:rsid w:val="42220C2D"/>
    <w:rsid w:val="42440BA3"/>
    <w:rsid w:val="425D73A3"/>
    <w:rsid w:val="42A258CA"/>
    <w:rsid w:val="42C763A1"/>
    <w:rsid w:val="42DA5063"/>
    <w:rsid w:val="42DD79EA"/>
    <w:rsid w:val="42DF6B1E"/>
    <w:rsid w:val="42F36125"/>
    <w:rsid w:val="430D68DF"/>
    <w:rsid w:val="43544E16"/>
    <w:rsid w:val="43560B8E"/>
    <w:rsid w:val="43713C1A"/>
    <w:rsid w:val="438C2802"/>
    <w:rsid w:val="438F5E4E"/>
    <w:rsid w:val="441C7F4F"/>
    <w:rsid w:val="44463588"/>
    <w:rsid w:val="447B4624"/>
    <w:rsid w:val="449A71A0"/>
    <w:rsid w:val="44A1052F"/>
    <w:rsid w:val="44D0671E"/>
    <w:rsid w:val="45451A45"/>
    <w:rsid w:val="455B66A9"/>
    <w:rsid w:val="456D0411"/>
    <w:rsid w:val="4582210E"/>
    <w:rsid w:val="45A100BA"/>
    <w:rsid w:val="45AD4CB1"/>
    <w:rsid w:val="45BB5620"/>
    <w:rsid w:val="45C73FC5"/>
    <w:rsid w:val="46456C98"/>
    <w:rsid w:val="465670F7"/>
    <w:rsid w:val="467A1037"/>
    <w:rsid w:val="468C7C7C"/>
    <w:rsid w:val="46BB32F0"/>
    <w:rsid w:val="46C045C0"/>
    <w:rsid w:val="47213261"/>
    <w:rsid w:val="47215957"/>
    <w:rsid w:val="47217775"/>
    <w:rsid w:val="475F3D89"/>
    <w:rsid w:val="476D294A"/>
    <w:rsid w:val="47E63D89"/>
    <w:rsid w:val="47EB4110"/>
    <w:rsid w:val="47ED54BF"/>
    <w:rsid w:val="481925EE"/>
    <w:rsid w:val="484511D1"/>
    <w:rsid w:val="484A10BB"/>
    <w:rsid w:val="484A5C3B"/>
    <w:rsid w:val="48587156"/>
    <w:rsid w:val="488223C8"/>
    <w:rsid w:val="488A3088"/>
    <w:rsid w:val="48C742DC"/>
    <w:rsid w:val="49351245"/>
    <w:rsid w:val="494B0C3E"/>
    <w:rsid w:val="49525744"/>
    <w:rsid w:val="49695393"/>
    <w:rsid w:val="4977185E"/>
    <w:rsid w:val="498E0D58"/>
    <w:rsid w:val="49AD34D2"/>
    <w:rsid w:val="49C861C8"/>
    <w:rsid w:val="49D36970"/>
    <w:rsid w:val="4A1470AD"/>
    <w:rsid w:val="4A282B58"/>
    <w:rsid w:val="4A2F038B"/>
    <w:rsid w:val="4A595408"/>
    <w:rsid w:val="4A6C513B"/>
    <w:rsid w:val="4AB97C54"/>
    <w:rsid w:val="4ACE54AE"/>
    <w:rsid w:val="4B272E10"/>
    <w:rsid w:val="4BC845F3"/>
    <w:rsid w:val="4BE41DD7"/>
    <w:rsid w:val="4C016F97"/>
    <w:rsid w:val="4C0359FF"/>
    <w:rsid w:val="4C507DDC"/>
    <w:rsid w:val="4C714C8A"/>
    <w:rsid w:val="4C7E73A7"/>
    <w:rsid w:val="4C96649F"/>
    <w:rsid w:val="4CC639AB"/>
    <w:rsid w:val="4D033B4F"/>
    <w:rsid w:val="4D1A5F10"/>
    <w:rsid w:val="4D260B7B"/>
    <w:rsid w:val="4D36558C"/>
    <w:rsid w:val="4D6046FD"/>
    <w:rsid w:val="4D875DE8"/>
    <w:rsid w:val="4D986247"/>
    <w:rsid w:val="4DA92202"/>
    <w:rsid w:val="4DB82445"/>
    <w:rsid w:val="4DDE1361"/>
    <w:rsid w:val="4E2918EB"/>
    <w:rsid w:val="4E7C3473"/>
    <w:rsid w:val="4ECA0682"/>
    <w:rsid w:val="4EDE412D"/>
    <w:rsid w:val="4EEC684A"/>
    <w:rsid w:val="4F1D4C56"/>
    <w:rsid w:val="4F3E6201"/>
    <w:rsid w:val="4F602D94"/>
    <w:rsid w:val="4F764366"/>
    <w:rsid w:val="4F7D56F4"/>
    <w:rsid w:val="4F7F76BE"/>
    <w:rsid w:val="4F90367A"/>
    <w:rsid w:val="50081462"/>
    <w:rsid w:val="5024335F"/>
    <w:rsid w:val="506F328F"/>
    <w:rsid w:val="507E1AAB"/>
    <w:rsid w:val="50B67110"/>
    <w:rsid w:val="50CA4CE2"/>
    <w:rsid w:val="50D40CD5"/>
    <w:rsid w:val="50E70001"/>
    <w:rsid w:val="510D2AA8"/>
    <w:rsid w:val="511A58F1"/>
    <w:rsid w:val="512E53F2"/>
    <w:rsid w:val="51387B25"/>
    <w:rsid w:val="517A638F"/>
    <w:rsid w:val="51F53C68"/>
    <w:rsid w:val="52756B57"/>
    <w:rsid w:val="528172AA"/>
    <w:rsid w:val="52DC2732"/>
    <w:rsid w:val="52DE3A34"/>
    <w:rsid w:val="533B1C60"/>
    <w:rsid w:val="537B63EF"/>
    <w:rsid w:val="53AF2DC7"/>
    <w:rsid w:val="53B536AF"/>
    <w:rsid w:val="53C2401E"/>
    <w:rsid w:val="53F71F19"/>
    <w:rsid w:val="5426503E"/>
    <w:rsid w:val="54352A41"/>
    <w:rsid w:val="543F11CA"/>
    <w:rsid w:val="544971EA"/>
    <w:rsid w:val="54617393"/>
    <w:rsid w:val="54AD6A7C"/>
    <w:rsid w:val="54B75204"/>
    <w:rsid w:val="54D933CD"/>
    <w:rsid w:val="54EA7388"/>
    <w:rsid w:val="54FE1085"/>
    <w:rsid w:val="551408A9"/>
    <w:rsid w:val="552A3C28"/>
    <w:rsid w:val="55690BF5"/>
    <w:rsid w:val="557430F6"/>
    <w:rsid w:val="561A7B04"/>
    <w:rsid w:val="56506D9F"/>
    <w:rsid w:val="56701792"/>
    <w:rsid w:val="56EE0C86"/>
    <w:rsid w:val="570D3802"/>
    <w:rsid w:val="57476D14"/>
    <w:rsid w:val="574D3BFE"/>
    <w:rsid w:val="5785783C"/>
    <w:rsid w:val="57897141"/>
    <w:rsid w:val="578A4E52"/>
    <w:rsid w:val="578F06BB"/>
    <w:rsid w:val="57B47469"/>
    <w:rsid w:val="57CE2F91"/>
    <w:rsid w:val="582C3041"/>
    <w:rsid w:val="582F1556"/>
    <w:rsid w:val="584C035A"/>
    <w:rsid w:val="586060F5"/>
    <w:rsid w:val="586631C9"/>
    <w:rsid w:val="58FC6B7E"/>
    <w:rsid w:val="59014384"/>
    <w:rsid w:val="595B065F"/>
    <w:rsid w:val="5A1B028B"/>
    <w:rsid w:val="5A36694B"/>
    <w:rsid w:val="5AA14903"/>
    <w:rsid w:val="5AD563E4"/>
    <w:rsid w:val="5ADF7263"/>
    <w:rsid w:val="5AE42ACB"/>
    <w:rsid w:val="5B062A42"/>
    <w:rsid w:val="5B1213E7"/>
    <w:rsid w:val="5B5E5CCC"/>
    <w:rsid w:val="5B9E0ECC"/>
    <w:rsid w:val="5BFB1B82"/>
    <w:rsid w:val="5C2018E1"/>
    <w:rsid w:val="5C2C472A"/>
    <w:rsid w:val="5C430B7E"/>
    <w:rsid w:val="5C86208C"/>
    <w:rsid w:val="5CB07109"/>
    <w:rsid w:val="5CBB365B"/>
    <w:rsid w:val="5CC130C4"/>
    <w:rsid w:val="5CCD5E8E"/>
    <w:rsid w:val="5CD95D67"/>
    <w:rsid w:val="5CEC46EC"/>
    <w:rsid w:val="5CF05758"/>
    <w:rsid w:val="5D4D2BAA"/>
    <w:rsid w:val="5D781920"/>
    <w:rsid w:val="5DB669A1"/>
    <w:rsid w:val="5DED177F"/>
    <w:rsid w:val="5E055233"/>
    <w:rsid w:val="5E084D23"/>
    <w:rsid w:val="5E1831B8"/>
    <w:rsid w:val="5E1C432A"/>
    <w:rsid w:val="5E361698"/>
    <w:rsid w:val="5E6340FD"/>
    <w:rsid w:val="5E7150C1"/>
    <w:rsid w:val="5E9345EC"/>
    <w:rsid w:val="5EB71404"/>
    <w:rsid w:val="5EC549C2"/>
    <w:rsid w:val="5ECB022A"/>
    <w:rsid w:val="5EF84D97"/>
    <w:rsid w:val="5F0674B4"/>
    <w:rsid w:val="5F131BD1"/>
    <w:rsid w:val="5F265461"/>
    <w:rsid w:val="5F3B04B3"/>
    <w:rsid w:val="5F645F89"/>
    <w:rsid w:val="5F797C86"/>
    <w:rsid w:val="5FBE1B3D"/>
    <w:rsid w:val="60123C37"/>
    <w:rsid w:val="60275C02"/>
    <w:rsid w:val="602776E2"/>
    <w:rsid w:val="60377C4C"/>
    <w:rsid w:val="60555A97"/>
    <w:rsid w:val="60AD71BC"/>
    <w:rsid w:val="60C03693"/>
    <w:rsid w:val="60C56EFB"/>
    <w:rsid w:val="60D333C6"/>
    <w:rsid w:val="60F76287"/>
    <w:rsid w:val="61021EFD"/>
    <w:rsid w:val="611719A3"/>
    <w:rsid w:val="614B7400"/>
    <w:rsid w:val="61730705"/>
    <w:rsid w:val="619E1C26"/>
    <w:rsid w:val="61B72CE8"/>
    <w:rsid w:val="61F53810"/>
    <w:rsid w:val="620E47BB"/>
    <w:rsid w:val="62467333"/>
    <w:rsid w:val="6256605D"/>
    <w:rsid w:val="627B6E47"/>
    <w:rsid w:val="62916EAB"/>
    <w:rsid w:val="631B3145"/>
    <w:rsid w:val="6333639E"/>
    <w:rsid w:val="637C7D45"/>
    <w:rsid w:val="63A1155A"/>
    <w:rsid w:val="63BA6ABF"/>
    <w:rsid w:val="63C60FC0"/>
    <w:rsid w:val="63D86F45"/>
    <w:rsid w:val="63F73BC9"/>
    <w:rsid w:val="6426760F"/>
    <w:rsid w:val="64393E88"/>
    <w:rsid w:val="64900CEB"/>
    <w:rsid w:val="649F551D"/>
    <w:rsid w:val="64D4595F"/>
    <w:rsid w:val="64EA6F49"/>
    <w:rsid w:val="64EF4547"/>
    <w:rsid w:val="65085454"/>
    <w:rsid w:val="652C37AB"/>
    <w:rsid w:val="6536434F"/>
    <w:rsid w:val="65627204"/>
    <w:rsid w:val="657F27AA"/>
    <w:rsid w:val="65A75A3F"/>
    <w:rsid w:val="65C77271"/>
    <w:rsid w:val="65CE23AE"/>
    <w:rsid w:val="65D415E4"/>
    <w:rsid w:val="663568D1"/>
    <w:rsid w:val="6699700B"/>
    <w:rsid w:val="66A42300"/>
    <w:rsid w:val="6703252B"/>
    <w:rsid w:val="6723497B"/>
    <w:rsid w:val="67852F40"/>
    <w:rsid w:val="67982C74"/>
    <w:rsid w:val="67A7735B"/>
    <w:rsid w:val="67D31EFE"/>
    <w:rsid w:val="67F36752"/>
    <w:rsid w:val="67FF42A5"/>
    <w:rsid w:val="6805165B"/>
    <w:rsid w:val="68103152"/>
    <w:rsid w:val="69140A20"/>
    <w:rsid w:val="696305FA"/>
    <w:rsid w:val="697D0373"/>
    <w:rsid w:val="699302CD"/>
    <w:rsid w:val="69B67D29"/>
    <w:rsid w:val="69BA3375"/>
    <w:rsid w:val="69BF6BDD"/>
    <w:rsid w:val="69CE02FF"/>
    <w:rsid w:val="69E93C5A"/>
    <w:rsid w:val="69F60125"/>
    <w:rsid w:val="6A132A85"/>
    <w:rsid w:val="6A2F7A10"/>
    <w:rsid w:val="6A627569"/>
    <w:rsid w:val="6A721EA2"/>
    <w:rsid w:val="6A815C41"/>
    <w:rsid w:val="6A840A9A"/>
    <w:rsid w:val="6A971908"/>
    <w:rsid w:val="6A9A4F55"/>
    <w:rsid w:val="6AAF4583"/>
    <w:rsid w:val="6ABC136F"/>
    <w:rsid w:val="6ABE27FC"/>
    <w:rsid w:val="6AED777A"/>
    <w:rsid w:val="6B23319C"/>
    <w:rsid w:val="6B234C34"/>
    <w:rsid w:val="6BA22313"/>
    <w:rsid w:val="6BAA2153"/>
    <w:rsid w:val="6BD4357A"/>
    <w:rsid w:val="6BF851F5"/>
    <w:rsid w:val="6C682400"/>
    <w:rsid w:val="6C700663"/>
    <w:rsid w:val="6CEC41DB"/>
    <w:rsid w:val="6D1A6F5C"/>
    <w:rsid w:val="6D20398A"/>
    <w:rsid w:val="6D3671B7"/>
    <w:rsid w:val="6D502AE7"/>
    <w:rsid w:val="6D940381"/>
    <w:rsid w:val="6DA02882"/>
    <w:rsid w:val="6DAA21AC"/>
    <w:rsid w:val="6DAC1227"/>
    <w:rsid w:val="6DEA5FB9"/>
    <w:rsid w:val="6E2B35D6"/>
    <w:rsid w:val="6EA37788"/>
    <w:rsid w:val="6EC07422"/>
    <w:rsid w:val="6EC47F3D"/>
    <w:rsid w:val="6ECB2EB9"/>
    <w:rsid w:val="6F4656AB"/>
    <w:rsid w:val="6F655B31"/>
    <w:rsid w:val="6FCA7EB0"/>
    <w:rsid w:val="6FE86762"/>
    <w:rsid w:val="6FFC1252"/>
    <w:rsid w:val="6FFE1AE2"/>
    <w:rsid w:val="70076BE8"/>
    <w:rsid w:val="702459EC"/>
    <w:rsid w:val="702A28D7"/>
    <w:rsid w:val="71231E20"/>
    <w:rsid w:val="71526589"/>
    <w:rsid w:val="71810C1C"/>
    <w:rsid w:val="71950CA7"/>
    <w:rsid w:val="71AF3BDB"/>
    <w:rsid w:val="71CF64C6"/>
    <w:rsid w:val="71F65166"/>
    <w:rsid w:val="720421BC"/>
    <w:rsid w:val="7218332F"/>
    <w:rsid w:val="7263082B"/>
    <w:rsid w:val="72693B8A"/>
    <w:rsid w:val="72750781"/>
    <w:rsid w:val="72987FCC"/>
    <w:rsid w:val="72994F08"/>
    <w:rsid w:val="72A921D9"/>
    <w:rsid w:val="72B33057"/>
    <w:rsid w:val="72BF7C4E"/>
    <w:rsid w:val="72C32068"/>
    <w:rsid w:val="72E6336B"/>
    <w:rsid w:val="72F61171"/>
    <w:rsid w:val="730E1803"/>
    <w:rsid w:val="73217FC1"/>
    <w:rsid w:val="73547A24"/>
    <w:rsid w:val="735E1215"/>
    <w:rsid w:val="7371621B"/>
    <w:rsid w:val="73864CC1"/>
    <w:rsid w:val="739A4191"/>
    <w:rsid w:val="73EF00BF"/>
    <w:rsid w:val="73EF7D5F"/>
    <w:rsid w:val="743106D8"/>
    <w:rsid w:val="747A10B2"/>
    <w:rsid w:val="74D13C69"/>
    <w:rsid w:val="74F11C15"/>
    <w:rsid w:val="75265D63"/>
    <w:rsid w:val="752D5343"/>
    <w:rsid w:val="75422471"/>
    <w:rsid w:val="754D68A2"/>
    <w:rsid w:val="756B7C19"/>
    <w:rsid w:val="758E06A0"/>
    <w:rsid w:val="75C90FAD"/>
    <w:rsid w:val="75F714AD"/>
    <w:rsid w:val="760A64A6"/>
    <w:rsid w:val="76357C6D"/>
    <w:rsid w:val="76634D94"/>
    <w:rsid w:val="76636B42"/>
    <w:rsid w:val="766D176F"/>
    <w:rsid w:val="76876CD5"/>
    <w:rsid w:val="76937428"/>
    <w:rsid w:val="76A14AC1"/>
    <w:rsid w:val="76B37ACA"/>
    <w:rsid w:val="76B64EC4"/>
    <w:rsid w:val="76E71DAE"/>
    <w:rsid w:val="76F17488"/>
    <w:rsid w:val="77976AA4"/>
    <w:rsid w:val="779E1FF2"/>
    <w:rsid w:val="77D57DE5"/>
    <w:rsid w:val="77DD4321"/>
    <w:rsid w:val="77ED2B68"/>
    <w:rsid w:val="7808174F"/>
    <w:rsid w:val="780E2ADE"/>
    <w:rsid w:val="781C344D"/>
    <w:rsid w:val="78202F3D"/>
    <w:rsid w:val="782A3DBC"/>
    <w:rsid w:val="78486CF0"/>
    <w:rsid w:val="784F737E"/>
    <w:rsid w:val="78BB0C13"/>
    <w:rsid w:val="79123B89"/>
    <w:rsid w:val="792862E4"/>
    <w:rsid w:val="79A13C0A"/>
    <w:rsid w:val="79AA2ECB"/>
    <w:rsid w:val="79E104AA"/>
    <w:rsid w:val="79E27A58"/>
    <w:rsid w:val="7A100D8F"/>
    <w:rsid w:val="7A28257D"/>
    <w:rsid w:val="7A435965"/>
    <w:rsid w:val="7A710B1B"/>
    <w:rsid w:val="7A770E0E"/>
    <w:rsid w:val="7AD63B30"/>
    <w:rsid w:val="7AD718AD"/>
    <w:rsid w:val="7AF64429"/>
    <w:rsid w:val="7B564EC8"/>
    <w:rsid w:val="7B7614B9"/>
    <w:rsid w:val="7BB2023F"/>
    <w:rsid w:val="7BC2430B"/>
    <w:rsid w:val="7BCB1412"/>
    <w:rsid w:val="7BDA3F2C"/>
    <w:rsid w:val="7C0D4D3D"/>
    <w:rsid w:val="7C2700CB"/>
    <w:rsid w:val="7C611D76"/>
    <w:rsid w:val="7C76037E"/>
    <w:rsid w:val="7C790E6E"/>
    <w:rsid w:val="7C8B2B7D"/>
    <w:rsid w:val="7C8C3EAE"/>
    <w:rsid w:val="7CA35EEB"/>
    <w:rsid w:val="7CBE0597"/>
    <w:rsid w:val="7CC61BD9"/>
    <w:rsid w:val="7D083FA0"/>
    <w:rsid w:val="7D127094"/>
    <w:rsid w:val="7D2817B7"/>
    <w:rsid w:val="7D847ACA"/>
    <w:rsid w:val="7E2D0162"/>
    <w:rsid w:val="7E3C03A5"/>
    <w:rsid w:val="7E6A3164"/>
    <w:rsid w:val="7E7C69F3"/>
    <w:rsid w:val="7E851D4C"/>
    <w:rsid w:val="7EAF3063"/>
    <w:rsid w:val="7EF0415F"/>
    <w:rsid w:val="7F381CBD"/>
    <w:rsid w:val="7F3D2627"/>
    <w:rsid w:val="7F4C2DEE"/>
    <w:rsid w:val="7F6C0483"/>
    <w:rsid w:val="7F833DB1"/>
    <w:rsid w:val="7F9C55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5">
    <w:name w:val="heading 2"/>
    <w:basedOn w:val="1"/>
    <w:next w:val="1"/>
    <w:link w:val="21"/>
    <w:qFormat/>
    <w:uiPriority w:val="0"/>
    <w:pPr>
      <w:keepNext/>
      <w:keepLines/>
      <w:adjustRightInd w:val="0"/>
      <w:snapToGrid w:val="0"/>
      <w:spacing w:line="360" w:lineRule="auto"/>
      <w:outlineLvl w:val="1"/>
    </w:pPr>
    <w:rPr>
      <w:rFonts w:ascii="宋体" w:hAnsi="宋体" w:eastAsia="方正仿宋_GBK" w:cs="Times New Roman"/>
      <w:sz w:val="32"/>
      <w:szCs w:val="20"/>
    </w:rPr>
  </w:style>
  <w:style w:type="paragraph" w:styleId="6">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5">
    <w:name w:val="Default Paragraph Font"/>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rPr>
      <w:rFonts w:ascii="Calibri" w:hAnsi="Calibri" w:eastAsia="宋体" w:cs="宋体"/>
      <w:sz w:val="21"/>
      <w:szCs w:val="22"/>
    </w:rPr>
  </w:style>
  <w:style w:type="paragraph" w:styleId="3">
    <w:name w:val="Body Text Indent"/>
    <w:basedOn w:val="1"/>
    <w:semiHidden/>
    <w:unhideWhenUsed/>
    <w:qFormat/>
    <w:uiPriority w:val="99"/>
    <w:pPr>
      <w:spacing w:after="120"/>
      <w:ind w:left="420" w:leftChars="200"/>
    </w:pPr>
  </w:style>
  <w:style w:type="paragraph" w:styleId="7">
    <w:name w:val="Body Text"/>
    <w:basedOn w:val="1"/>
    <w:next w:val="8"/>
    <w:link w:val="19"/>
    <w:semiHidden/>
    <w:unhideWhenUsed/>
    <w:qFormat/>
    <w:uiPriority w:val="99"/>
    <w:pPr>
      <w:spacing w:after="120"/>
    </w:pPr>
  </w:style>
  <w:style w:type="paragraph" w:customStyle="1" w:styleId="8">
    <w:name w:val="默认"/>
    <w:qFormat/>
    <w:uiPriority w:val="0"/>
    <w:rPr>
      <w:rFonts w:ascii="Helvetica" w:hAnsi="Helvetica" w:eastAsia="Helvetica" w:cs="Helvetica"/>
      <w:color w:val="000000"/>
      <w:sz w:val="22"/>
      <w:szCs w:val="22"/>
      <w:lang w:val="en-US" w:eastAsia="zh-CN" w:bidi="ar-SA"/>
    </w:rPr>
  </w:style>
  <w:style w:type="paragraph" w:styleId="9">
    <w:name w:val="Plain Text"/>
    <w:basedOn w:val="1"/>
    <w:link w:val="22"/>
    <w:qFormat/>
    <w:uiPriority w:val="0"/>
    <w:pPr>
      <w:adjustRightInd w:val="0"/>
      <w:snapToGrid w:val="0"/>
      <w:spacing w:line="360" w:lineRule="auto"/>
    </w:pPr>
    <w:rPr>
      <w:rFonts w:ascii="宋体" w:hAnsi="Courier New" w:eastAsia="方正仿宋_GBK" w:cs="Times New Roman"/>
      <w:szCs w:val="20"/>
    </w:rPr>
  </w:style>
  <w:style w:type="paragraph" w:styleId="10">
    <w:name w:val="footer"/>
    <w:basedOn w:val="1"/>
    <w:link w:val="18"/>
    <w:semiHidden/>
    <w:unhideWhenUsed/>
    <w:qFormat/>
    <w:uiPriority w:val="99"/>
    <w:pPr>
      <w:tabs>
        <w:tab w:val="center" w:pos="4153"/>
        <w:tab w:val="right" w:pos="8306"/>
      </w:tabs>
      <w:snapToGrid w:val="0"/>
      <w:jc w:val="left"/>
    </w:pPr>
    <w:rPr>
      <w:sz w:val="18"/>
      <w:szCs w:val="18"/>
    </w:rPr>
  </w:style>
  <w:style w:type="paragraph" w:styleId="11">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7"/>
    <w:link w:val="20"/>
    <w:qFormat/>
    <w:uiPriority w:val="0"/>
    <w:pPr>
      <w:ind w:firstLine="420" w:firstLineChars="100"/>
    </w:pPr>
    <w:rPr>
      <w:rFonts w:ascii="Times New Roman" w:hAnsi="Times New Roman" w:eastAsia="方正仿宋_GBK" w:cs="Times New Roman"/>
      <w:sz w:val="32"/>
      <w:szCs w:val="20"/>
    </w:rPr>
  </w:style>
  <w:style w:type="table" w:styleId="14">
    <w:name w:val="Table Grid"/>
    <w:basedOn w:val="13"/>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qFormat/>
    <w:uiPriority w:val="0"/>
  </w:style>
  <w:style w:type="character" w:customStyle="1" w:styleId="17">
    <w:name w:val="页眉 Char"/>
    <w:basedOn w:val="15"/>
    <w:link w:val="11"/>
    <w:semiHidden/>
    <w:qFormat/>
    <w:uiPriority w:val="99"/>
    <w:rPr>
      <w:sz w:val="18"/>
      <w:szCs w:val="18"/>
    </w:rPr>
  </w:style>
  <w:style w:type="character" w:customStyle="1" w:styleId="18">
    <w:name w:val="页脚 Char"/>
    <w:basedOn w:val="15"/>
    <w:link w:val="10"/>
    <w:semiHidden/>
    <w:qFormat/>
    <w:uiPriority w:val="99"/>
    <w:rPr>
      <w:sz w:val="18"/>
      <w:szCs w:val="18"/>
    </w:rPr>
  </w:style>
  <w:style w:type="character" w:customStyle="1" w:styleId="19">
    <w:name w:val="正文文本 Char"/>
    <w:basedOn w:val="15"/>
    <w:link w:val="7"/>
    <w:semiHidden/>
    <w:qFormat/>
    <w:uiPriority w:val="99"/>
  </w:style>
  <w:style w:type="character" w:customStyle="1" w:styleId="20">
    <w:name w:val="正文首行缩进 Char"/>
    <w:basedOn w:val="19"/>
    <w:link w:val="12"/>
    <w:qFormat/>
    <w:uiPriority w:val="0"/>
    <w:rPr>
      <w:rFonts w:ascii="Times New Roman" w:hAnsi="Times New Roman" w:eastAsia="方正仿宋_GBK" w:cs="Times New Roman"/>
      <w:sz w:val="32"/>
      <w:szCs w:val="20"/>
    </w:rPr>
  </w:style>
  <w:style w:type="character" w:customStyle="1" w:styleId="21">
    <w:name w:val="标题 2 Char"/>
    <w:basedOn w:val="15"/>
    <w:link w:val="5"/>
    <w:qFormat/>
    <w:uiPriority w:val="0"/>
    <w:rPr>
      <w:rFonts w:ascii="宋体" w:hAnsi="宋体" w:eastAsia="方正仿宋_GBK" w:cs="Times New Roman"/>
      <w:sz w:val="32"/>
      <w:szCs w:val="20"/>
    </w:rPr>
  </w:style>
  <w:style w:type="character" w:customStyle="1" w:styleId="22">
    <w:name w:val="纯文本 Char"/>
    <w:basedOn w:val="15"/>
    <w:link w:val="9"/>
    <w:qFormat/>
    <w:uiPriority w:val="0"/>
    <w:rPr>
      <w:rFonts w:ascii="宋体" w:hAnsi="Courier New" w:eastAsia="方正仿宋_GBK" w:cs="Times New Roman"/>
      <w:szCs w:val="20"/>
    </w:rPr>
  </w:style>
  <w:style w:type="character" w:customStyle="1" w:styleId="23">
    <w:name w:val="font01"/>
    <w:basedOn w:val="15"/>
    <w:qFormat/>
    <w:uiPriority w:val="0"/>
    <w:rPr>
      <w:rFonts w:hint="eastAsia" w:ascii="宋体" w:hAnsi="宋体" w:eastAsia="宋体" w:cs="宋体"/>
      <w:color w:val="000000"/>
      <w:sz w:val="24"/>
      <w:szCs w:val="24"/>
      <w:u w:val="none"/>
    </w:rPr>
  </w:style>
  <w:style w:type="character" w:customStyle="1" w:styleId="24">
    <w:name w:val="font41"/>
    <w:basedOn w:val="15"/>
    <w:qFormat/>
    <w:uiPriority w:val="0"/>
    <w:rPr>
      <w:rFonts w:hint="default" w:ascii="Times New Roman" w:hAnsi="Times New Roman" w:cs="Times New Roman"/>
      <w:color w:val="000000"/>
      <w:sz w:val="20"/>
      <w:szCs w:val="20"/>
      <w:u w:val="none"/>
    </w:rPr>
  </w:style>
  <w:style w:type="character" w:customStyle="1" w:styleId="25">
    <w:name w:val="font21"/>
    <w:basedOn w:val="15"/>
    <w:qFormat/>
    <w:uiPriority w:val="0"/>
    <w:rPr>
      <w:rFonts w:hint="default" w:ascii="Times New Roman" w:hAnsi="Times New Roman" w:cs="Times New Roman"/>
      <w:color w:val="000000"/>
      <w:sz w:val="21"/>
      <w:szCs w:val="21"/>
      <w:u w:val="none"/>
    </w:rPr>
  </w:style>
  <w:style w:type="character" w:customStyle="1" w:styleId="26">
    <w:name w:val="font11"/>
    <w:basedOn w:val="15"/>
    <w:qFormat/>
    <w:uiPriority w:val="0"/>
    <w:rPr>
      <w:rFonts w:hint="eastAsia" w:ascii="方正仿宋_GBK" w:hAnsi="方正仿宋_GBK" w:eastAsia="方正仿宋_GBK" w:cs="方正仿宋_GBK"/>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100" textRotate="1"/>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13</Pages>
  <Words>2531</Words>
  <Characters>2602</Characters>
  <Lines>18</Lines>
  <Paragraphs>5</Paragraphs>
  <TotalTime>2</TotalTime>
  <ScaleCrop>false</ScaleCrop>
  <LinksUpToDate>false</LinksUpToDate>
  <CharactersWithSpaces>2834</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2021-12-06T04:17:00Z</dcterms:created>
  <dc:creator>c</dc:creator>
  <cp:lastModifiedBy>111</cp:lastModifiedBy>
  <cp:lastPrinted>2021-12-09T14:07:00Z</cp:lastPrinted>
  <dcterms:modified xsi:type="dcterms:W3CDTF">2022-10-21T08:37:30Z</dcterms:modified>
  <cp:revision>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1846B2D332F24F79830980005D4293AC</vt:lpwstr>
  </property>
</Properties>
</file>