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重庆市环鼎环保工程有限公司</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2023年</w:t>
      </w:r>
      <w:r>
        <w:rPr>
          <w:rFonts w:hint="eastAsia" w:ascii="方正小标宋_GBK" w:hAnsi="方正小标宋_GBK" w:eastAsia="方正小标宋_GBK" w:cs="方正小标宋_GBK"/>
          <w:sz w:val="44"/>
          <w:szCs w:val="44"/>
        </w:rPr>
        <w:t>员工</w:t>
      </w:r>
      <w:r>
        <w:rPr>
          <w:rFonts w:hint="eastAsia" w:ascii="方正小标宋_GBK" w:hAnsi="方正小标宋_GBK" w:eastAsia="方正小标宋_GBK" w:cs="方正小标宋_GBK"/>
          <w:sz w:val="44"/>
          <w:szCs w:val="44"/>
          <w:lang w:val="en-US" w:eastAsia="zh-CN"/>
        </w:rPr>
        <w:t>短期补充医疗保险</w:t>
      </w:r>
      <w:r>
        <w:rPr>
          <w:rFonts w:hint="eastAsia" w:ascii="方正小标宋_GBK" w:hAnsi="方正小标宋_GBK" w:eastAsia="方正小标宋_GBK" w:cs="方正小标宋_GBK"/>
          <w:sz w:val="44"/>
          <w:szCs w:val="44"/>
        </w:rPr>
        <w:t>服务询价采购公告说明</w:t>
      </w:r>
    </w:p>
    <w:p>
      <w:pPr>
        <w:snapToGrid w:val="0"/>
        <w:spacing w:line="420" w:lineRule="exact"/>
        <w:rPr>
          <w:sz w:val="32"/>
          <w:szCs w:val="32"/>
        </w:rPr>
      </w:pP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sz w:val="32"/>
          <w:szCs w:val="32"/>
        </w:rPr>
      </w:pPr>
      <w:r>
        <w:rPr>
          <w:sz w:val="32"/>
          <w:szCs w:val="32"/>
        </w:rPr>
        <w:t>重庆市环鼎环保工程有限公司对公司员工</w:t>
      </w:r>
      <w:r>
        <w:rPr>
          <w:rFonts w:hint="eastAsia"/>
          <w:sz w:val="32"/>
          <w:szCs w:val="32"/>
          <w:lang w:val="en-US" w:eastAsia="zh-CN"/>
        </w:rPr>
        <w:t>短期补充医疗保险服务</w:t>
      </w:r>
      <w:r>
        <w:rPr>
          <w:sz w:val="32"/>
          <w:szCs w:val="32"/>
        </w:rPr>
        <w:t>进行公开询价，欢迎有资格的</w:t>
      </w:r>
      <w:r>
        <w:rPr>
          <w:rFonts w:hint="eastAsia"/>
          <w:sz w:val="32"/>
          <w:szCs w:val="32"/>
          <w:lang w:val="en-US" w:eastAsia="zh-CN"/>
        </w:rPr>
        <w:t>保险公司</w:t>
      </w:r>
      <w:r>
        <w:rPr>
          <w:sz w:val="32"/>
          <w:szCs w:val="32"/>
        </w:rPr>
        <w:t>参与竞选。本次公开询价由重庆市环鼎环保工程有限公司负责，确定中选单位后，中选单位与重庆市环鼎环保工程有限公司签订合同。</w:t>
      </w:r>
    </w:p>
    <w:p>
      <w:pPr>
        <w:spacing w:line="420" w:lineRule="exact"/>
        <w:ind w:firstLine="640" w:firstLineChars="200"/>
        <w:jc w:val="left"/>
        <w:rPr>
          <w:rFonts w:eastAsia="方正黑体_GBK"/>
          <w:sz w:val="32"/>
          <w:szCs w:val="32"/>
        </w:rPr>
      </w:pPr>
      <w:r>
        <w:rPr>
          <w:rFonts w:eastAsia="方正黑体_GBK"/>
          <w:sz w:val="32"/>
          <w:szCs w:val="32"/>
        </w:rPr>
        <w:t>一、项目概况</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sz w:val="32"/>
          <w:szCs w:val="32"/>
        </w:rPr>
      </w:pPr>
      <w:r>
        <w:rPr>
          <w:sz w:val="32"/>
          <w:szCs w:val="32"/>
        </w:rPr>
        <w:t>（一）项目名称：重庆市环鼎环保工程有限公司员工</w:t>
      </w:r>
      <w:r>
        <w:rPr>
          <w:rFonts w:hint="eastAsia"/>
          <w:sz w:val="32"/>
          <w:szCs w:val="32"/>
          <w:lang w:val="en-US" w:eastAsia="zh-CN"/>
        </w:rPr>
        <w:t>短期补充医疗保险</w:t>
      </w:r>
      <w:r>
        <w:rPr>
          <w:rFonts w:hint="eastAsia"/>
          <w:sz w:val="32"/>
          <w:szCs w:val="32"/>
        </w:rPr>
        <w:t>服务</w:t>
      </w:r>
      <w:r>
        <w:rPr>
          <w:sz w:val="32"/>
          <w:szCs w:val="32"/>
        </w:rPr>
        <w:t>询价采购</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sz w:val="32"/>
          <w:szCs w:val="32"/>
        </w:rPr>
      </w:pPr>
      <w:r>
        <w:rPr>
          <w:sz w:val="32"/>
          <w:szCs w:val="32"/>
        </w:rPr>
        <w:t>（二）采购人：重庆市环鼎环保工程有限公司</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sz w:val="32"/>
          <w:szCs w:val="32"/>
        </w:rPr>
      </w:pPr>
      <w:r>
        <w:rPr>
          <w:sz w:val="32"/>
          <w:szCs w:val="32"/>
        </w:rPr>
        <w:t>（三）项目地址：重庆市范围内</w:t>
      </w:r>
    </w:p>
    <w:p>
      <w:pPr>
        <w:spacing w:line="420" w:lineRule="exact"/>
        <w:ind w:firstLine="640" w:firstLineChars="200"/>
        <w:jc w:val="left"/>
        <w:rPr>
          <w:rFonts w:hint="default" w:eastAsia="方正黑体_GBK"/>
          <w:sz w:val="32"/>
          <w:szCs w:val="32"/>
          <w:lang w:val="en-US" w:eastAsia="zh-CN"/>
        </w:rPr>
      </w:pPr>
      <w:r>
        <w:rPr>
          <w:rFonts w:eastAsia="方正黑体_GBK"/>
          <w:sz w:val="32"/>
          <w:szCs w:val="32"/>
        </w:rPr>
        <w:t>二、</w:t>
      </w:r>
      <w:r>
        <w:rPr>
          <w:rFonts w:hint="eastAsia" w:eastAsia="方正黑体_GBK"/>
          <w:sz w:val="32"/>
          <w:szCs w:val="32"/>
          <w:lang w:val="en-US" w:eastAsia="zh-CN"/>
        </w:rPr>
        <w:t>投标期限</w:t>
      </w:r>
    </w:p>
    <w:p>
      <w:pPr>
        <w:snapToGrid w:val="0"/>
        <w:spacing w:line="420" w:lineRule="exact"/>
        <w:ind w:firstLine="640" w:firstLineChars="200"/>
        <w:rPr>
          <w:sz w:val="32"/>
          <w:szCs w:val="32"/>
          <w:highlight w:val="none"/>
        </w:rPr>
      </w:pPr>
      <w:r>
        <w:rPr>
          <w:sz w:val="32"/>
          <w:szCs w:val="32"/>
          <w:highlight w:val="none"/>
        </w:rPr>
        <w:t>2023年</w:t>
      </w:r>
      <w:r>
        <w:rPr>
          <w:rFonts w:hint="eastAsia"/>
          <w:sz w:val="32"/>
          <w:szCs w:val="32"/>
          <w:highlight w:val="none"/>
          <w:lang w:val="en-US" w:eastAsia="zh-CN"/>
        </w:rPr>
        <w:t>5</w:t>
      </w:r>
      <w:r>
        <w:rPr>
          <w:sz w:val="32"/>
          <w:szCs w:val="32"/>
          <w:highlight w:val="none"/>
        </w:rPr>
        <w:t>月</w:t>
      </w:r>
      <w:r>
        <w:rPr>
          <w:rFonts w:hint="eastAsia"/>
          <w:sz w:val="32"/>
          <w:szCs w:val="32"/>
          <w:highlight w:val="none"/>
          <w:lang w:val="en-US" w:eastAsia="zh-CN"/>
        </w:rPr>
        <w:t>11</w:t>
      </w:r>
      <w:r>
        <w:rPr>
          <w:sz w:val="32"/>
          <w:szCs w:val="32"/>
          <w:highlight w:val="none"/>
        </w:rPr>
        <w:t>日——2023年</w:t>
      </w:r>
      <w:r>
        <w:rPr>
          <w:rFonts w:hint="eastAsia"/>
          <w:sz w:val="32"/>
          <w:szCs w:val="32"/>
          <w:highlight w:val="none"/>
          <w:lang w:val="en-US" w:eastAsia="zh-CN"/>
        </w:rPr>
        <w:t>5</w:t>
      </w:r>
      <w:r>
        <w:rPr>
          <w:sz w:val="32"/>
          <w:szCs w:val="32"/>
          <w:highlight w:val="none"/>
        </w:rPr>
        <w:t>月</w:t>
      </w:r>
      <w:r>
        <w:rPr>
          <w:rFonts w:hint="eastAsia"/>
          <w:sz w:val="32"/>
          <w:szCs w:val="32"/>
          <w:highlight w:val="none"/>
          <w:lang w:val="en-US" w:eastAsia="zh-CN"/>
        </w:rPr>
        <w:t>15</w:t>
      </w:r>
      <w:r>
        <w:rPr>
          <w:sz w:val="32"/>
          <w:szCs w:val="32"/>
          <w:highlight w:val="none"/>
        </w:rPr>
        <w:t>日</w:t>
      </w:r>
    </w:p>
    <w:p>
      <w:pPr>
        <w:spacing w:line="420" w:lineRule="exact"/>
        <w:ind w:firstLine="640" w:firstLineChars="200"/>
        <w:jc w:val="left"/>
        <w:rPr>
          <w:rFonts w:ascii="Times New Roman" w:hAnsi="Times New Roman" w:eastAsia="方正黑体_GBK" w:cs="Times New Roman"/>
          <w:sz w:val="32"/>
          <w:szCs w:val="32"/>
        </w:rPr>
      </w:pPr>
      <w:r>
        <w:rPr>
          <w:rFonts w:hint="eastAsia" w:ascii="Times New Roman" w:hAnsi="Times New Roman" w:eastAsia="方正黑体_GBK" w:cs="Times New Roman"/>
          <w:sz w:val="32"/>
          <w:szCs w:val="32"/>
          <w:lang w:val="en-US" w:eastAsia="zh-CN"/>
        </w:rPr>
        <w:t>三、</w:t>
      </w:r>
      <w:r>
        <w:rPr>
          <w:rFonts w:ascii="Times New Roman" w:hAnsi="Times New Roman" w:eastAsia="方正黑体_GBK" w:cs="Times New Roman"/>
          <w:sz w:val="32"/>
          <w:szCs w:val="32"/>
        </w:rPr>
        <w:t>采购项目内容及相关需求</w:t>
      </w:r>
    </w:p>
    <w:tbl>
      <w:tblPr>
        <w:tblStyle w:val="14"/>
        <w:tblW w:w="0" w:type="auto"/>
        <w:tblInd w:w="5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3329"/>
        <w:gridCol w:w="1474"/>
        <w:gridCol w:w="2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1048" w:type="dxa"/>
            <w:noWrap w:val="0"/>
            <w:vAlign w:val="center"/>
          </w:tcPr>
          <w:p>
            <w:pPr>
              <w:snapToGrid w:val="0"/>
              <w:spacing w:line="420" w:lineRule="exact"/>
              <w:jc w:val="center"/>
              <w:rPr>
                <w:sz w:val="28"/>
                <w:szCs w:val="28"/>
              </w:rPr>
            </w:pPr>
            <w:r>
              <w:rPr>
                <w:sz w:val="28"/>
                <w:szCs w:val="28"/>
              </w:rPr>
              <w:t>序号</w:t>
            </w:r>
          </w:p>
        </w:tc>
        <w:tc>
          <w:tcPr>
            <w:tcW w:w="3659" w:type="dxa"/>
            <w:noWrap w:val="0"/>
            <w:vAlign w:val="center"/>
          </w:tcPr>
          <w:p>
            <w:pPr>
              <w:snapToGrid w:val="0"/>
              <w:spacing w:line="420" w:lineRule="exact"/>
              <w:jc w:val="center"/>
              <w:rPr>
                <w:sz w:val="28"/>
                <w:szCs w:val="28"/>
              </w:rPr>
            </w:pPr>
            <w:r>
              <w:rPr>
                <w:sz w:val="28"/>
                <w:szCs w:val="28"/>
              </w:rPr>
              <w:t>项目内容</w:t>
            </w:r>
          </w:p>
        </w:tc>
        <w:tc>
          <w:tcPr>
            <w:tcW w:w="1588" w:type="dxa"/>
            <w:noWrap w:val="0"/>
            <w:vAlign w:val="center"/>
          </w:tcPr>
          <w:p>
            <w:pPr>
              <w:snapToGrid w:val="0"/>
              <w:spacing w:line="420" w:lineRule="exact"/>
              <w:jc w:val="center"/>
              <w:rPr>
                <w:sz w:val="28"/>
                <w:szCs w:val="28"/>
              </w:rPr>
            </w:pPr>
            <w:r>
              <w:rPr>
                <w:sz w:val="28"/>
                <w:szCs w:val="28"/>
              </w:rPr>
              <w:t>数量</w:t>
            </w:r>
          </w:p>
        </w:tc>
        <w:tc>
          <w:tcPr>
            <w:tcW w:w="2983" w:type="dxa"/>
            <w:noWrap w:val="0"/>
            <w:vAlign w:val="center"/>
          </w:tcPr>
          <w:p>
            <w:pPr>
              <w:snapToGrid w:val="0"/>
              <w:spacing w:line="420" w:lineRule="exact"/>
              <w:jc w:val="center"/>
              <w:rPr>
                <w:sz w:val="28"/>
                <w:szCs w:val="28"/>
              </w:rPr>
            </w:pPr>
            <w:r>
              <w:rPr>
                <w:rFonts w:hint="eastAsia"/>
                <w:sz w:val="28"/>
                <w:szCs w:val="28"/>
              </w:rPr>
              <w:t>总价</w:t>
            </w:r>
            <w:r>
              <w:rPr>
                <w:sz w:val="28"/>
                <w:szCs w:val="28"/>
              </w:rPr>
              <w:t>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048" w:type="dxa"/>
            <w:noWrap w:val="0"/>
            <w:vAlign w:val="center"/>
          </w:tcPr>
          <w:p>
            <w:pPr>
              <w:snapToGrid w:val="0"/>
              <w:spacing w:line="420" w:lineRule="exact"/>
              <w:jc w:val="center"/>
              <w:rPr>
                <w:sz w:val="28"/>
                <w:szCs w:val="28"/>
              </w:rPr>
            </w:pPr>
            <w:r>
              <w:rPr>
                <w:sz w:val="28"/>
                <w:szCs w:val="28"/>
              </w:rPr>
              <w:t>1</w:t>
            </w:r>
          </w:p>
        </w:tc>
        <w:tc>
          <w:tcPr>
            <w:tcW w:w="3659" w:type="dxa"/>
            <w:noWrap w:val="0"/>
            <w:vAlign w:val="center"/>
          </w:tcPr>
          <w:p>
            <w:pPr>
              <w:snapToGrid w:val="0"/>
              <w:spacing w:line="420" w:lineRule="exact"/>
              <w:jc w:val="center"/>
              <w:rPr>
                <w:rFonts w:hint="default" w:eastAsia="方正仿宋_GBK"/>
                <w:sz w:val="28"/>
                <w:szCs w:val="28"/>
                <w:lang w:val="en-US" w:eastAsia="zh-CN"/>
              </w:rPr>
            </w:pPr>
            <w:r>
              <w:rPr>
                <w:color w:val="333333"/>
                <w:sz w:val="28"/>
                <w:szCs w:val="28"/>
              </w:rPr>
              <w:t>员工</w:t>
            </w:r>
            <w:r>
              <w:rPr>
                <w:rFonts w:hint="eastAsia"/>
                <w:color w:val="333333"/>
                <w:sz w:val="28"/>
                <w:szCs w:val="28"/>
                <w:lang w:val="en-US" w:eastAsia="zh-CN"/>
              </w:rPr>
              <w:t>补充医疗保险项目</w:t>
            </w:r>
          </w:p>
        </w:tc>
        <w:tc>
          <w:tcPr>
            <w:tcW w:w="1588" w:type="dxa"/>
            <w:noWrap w:val="0"/>
            <w:vAlign w:val="center"/>
          </w:tcPr>
          <w:p>
            <w:pPr>
              <w:snapToGrid w:val="0"/>
              <w:spacing w:line="420" w:lineRule="exact"/>
              <w:jc w:val="center"/>
              <w:rPr>
                <w:sz w:val="28"/>
                <w:szCs w:val="28"/>
              </w:rPr>
            </w:pPr>
            <w:r>
              <w:rPr>
                <w:rFonts w:hint="eastAsia"/>
                <w:sz w:val="28"/>
                <w:szCs w:val="28"/>
                <w:lang w:val="en-US" w:eastAsia="zh-CN"/>
              </w:rPr>
              <w:t>52</w:t>
            </w:r>
            <w:r>
              <w:rPr>
                <w:sz w:val="28"/>
                <w:szCs w:val="28"/>
              </w:rPr>
              <w:t>人</w:t>
            </w:r>
            <w:bookmarkStart w:id="35" w:name="_GoBack"/>
            <w:bookmarkEnd w:id="35"/>
          </w:p>
        </w:tc>
        <w:tc>
          <w:tcPr>
            <w:tcW w:w="2983" w:type="dxa"/>
            <w:noWrap w:val="0"/>
            <w:vAlign w:val="center"/>
          </w:tcPr>
          <w:p>
            <w:pPr>
              <w:snapToGrid w:val="0"/>
              <w:spacing w:line="420" w:lineRule="exact"/>
              <w:jc w:val="center"/>
              <w:rPr>
                <w:rFonts w:hint="default"/>
                <w:sz w:val="28"/>
                <w:szCs w:val="28"/>
                <w:lang w:val="en-US"/>
              </w:rPr>
            </w:pPr>
            <w:r>
              <w:rPr>
                <w:rFonts w:hint="eastAsia"/>
                <w:sz w:val="28"/>
                <w:szCs w:val="28"/>
                <w:lang w:val="en-US" w:eastAsia="zh-CN"/>
              </w:rPr>
              <w:t>39680元/年</w:t>
            </w:r>
          </w:p>
        </w:tc>
      </w:tr>
    </w:tbl>
    <w:p>
      <w:pPr>
        <w:pStyle w:val="2"/>
        <w:numPr>
          <w:ilvl w:val="0"/>
          <w:numId w:val="0"/>
        </w:numPr>
        <w:ind w:leftChars="0" w:firstLine="640" w:firstLineChars="200"/>
        <w:jc w:val="both"/>
        <w:rPr>
          <w:rFonts w:hint="eastAsia" w:ascii="方正楷体_GBK" w:hAnsi="方正楷体_GBK" w:eastAsia="方正楷体_GBK" w:cs="方正楷体_GBK"/>
          <w:b w:val="0"/>
          <w:bCs w:val="0"/>
          <w:kern w:val="2"/>
          <w:sz w:val="32"/>
          <w:szCs w:val="32"/>
          <w:lang w:val="en-US" w:eastAsia="zh-CN" w:bidi="ar-SA"/>
        </w:rPr>
      </w:pPr>
      <w:r>
        <w:rPr>
          <w:rFonts w:hint="eastAsia" w:ascii="方正楷体_GBK" w:hAnsi="方正楷体_GBK" w:eastAsia="方正楷体_GBK" w:cs="方正楷体_GBK"/>
          <w:b w:val="0"/>
          <w:bCs w:val="0"/>
          <w:kern w:val="2"/>
          <w:sz w:val="32"/>
          <w:szCs w:val="32"/>
          <w:lang w:val="en-US" w:eastAsia="zh-CN" w:bidi="ar-SA"/>
        </w:rPr>
        <w:t>（一）采购具体内容</w:t>
      </w:r>
    </w:p>
    <w:tbl>
      <w:tblPr>
        <w:tblStyle w:val="14"/>
        <w:tblW w:w="11233" w:type="dxa"/>
        <w:jc w:val="center"/>
        <w:tblLayout w:type="fixed"/>
        <w:tblCellMar>
          <w:top w:w="0" w:type="dxa"/>
          <w:left w:w="108" w:type="dxa"/>
          <w:bottom w:w="0" w:type="dxa"/>
          <w:right w:w="108" w:type="dxa"/>
        </w:tblCellMar>
      </w:tblPr>
      <w:tblGrid>
        <w:gridCol w:w="748"/>
        <w:gridCol w:w="2469"/>
        <w:gridCol w:w="1671"/>
        <w:gridCol w:w="1500"/>
        <w:gridCol w:w="1350"/>
        <w:gridCol w:w="3495"/>
      </w:tblGrid>
      <w:tr>
        <w:tblPrEx>
          <w:tblCellMar>
            <w:top w:w="0" w:type="dxa"/>
            <w:left w:w="108" w:type="dxa"/>
            <w:bottom w:w="0" w:type="dxa"/>
            <w:right w:w="108" w:type="dxa"/>
          </w:tblCellMar>
        </w:tblPrEx>
        <w:trPr>
          <w:trHeight w:val="408" w:hRule="atLeast"/>
          <w:jc w:val="center"/>
        </w:trPr>
        <w:tc>
          <w:tcPr>
            <w:tcW w:w="7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ascii="方正仿宋_GBK" w:hAnsi="方正仿宋_GBK" w:eastAsia="方正仿宋_GBK" w:cs="方正仿宋_GBK"/>
                <w:b/>
                <w:bCs/>
                <w:color w:val="000000"/>
                <w:sz w:val="24"/>
                <w:szCs w:val="24"/>
              </w:rPr>
            </w:pPr>
            <w:r>
              <w:rPr>
                <w:rFonts w:hint="eastAsia" w:ascii="方正仿宋_GBK" w:hAnsi="方正仿宋_GBK" w:eastAsia="方正仿宋_GBK" w:cs="方正仿宋_GBK"/>
                <w:b/>
                <w:bCs/>
                <w:color w:val="000000"/>
                <w:sz w:val="24"/>
                <w:szCs w:val="24"/>
              </w:rPr>
              <w:t>序号</w:t>
            </w:r>
          </w:p>
        </w:tc>
        <w:tc>
          <w:tcPr>
            <w:tcW w:w="24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ascii="方正仿宋_GBK" w:hAnsi="方正仿宋_GBK" w:eastAsia="方正仿宋_GBK" w:cs="方正仿宋_GBK"/>
                <w:b/>
                <w:bCs/>
                <w:color w:val="000000"/>
                <w:sz w:val="24"/>
                <w:szCs w:val="24"/>
              </w:rPr>
            </w:pPr>
            <w:r>
              <w:rPr>
                <w:rFonts w:hint="eastAsia" w:ascii="方正仿宋_GBK" w:hAnsi="方正仿宋_GBK" w:eastAsia="方正仿宋_GBK" w:cs="方正仿宋_GBK"/>
                <w:b/>
                <w:bCs/>
                <w:color w:val="000000"/>
                <w:sz w:val="24"/>
                <w:szCs w:val="24"/>
              </w:rPr>
              <w:t>保险项目</w:t>
            </w:r>
          </w:p>
        </w:tc>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方正仿宋_GBK" w:hAnsi="方正仿宋_GBK" w:eastAsia="方正仿宋_GBK" w:cs="方正仿宋_GBK"/>
                <w:b/>
                <w:bCs/>
                <w:color w:val="000000"/>
                <w:sz w:val="24"/>
                <w:szCs w:val="24"/>
                <w:lang w:val="en-US" w:eastAsia="zh-CN"/>
              </w:rPr>
            </w:pPr>
            <w:r>
              <w:rPr>
                <w:rFonts w:hint="eastAsia" w:ascii="方正仿宋_GBK" w:hAnsi="方正仿宋_GBK" w:eastAsia="方正仿宋_GBK" w:cs="方正仿宋_GBK"/>
                <w:b/>
                <w:bCs/>
                <w:color w:val="000000"/>
                <w:sz w:val="24"/>
                <w:szCs w:val="24"/>
                <w:lang w:val="en-US" w:eastAsia="zh-CN"/>
              </w:rPr>
              <w:t>1档</w:t>
            </w:r>
          </w:p>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方正仿宋_GBK" w:hAnsi="方正仿宋_GBK" w:eastAsia="方正仿宋_GBK" w:cs="方正仿宋_GBK"/>
                <w:b/>
                <w:bCs/>
                <w:color w:val="000000"/>
                <w:sz w:val="24"/>
                <w:szCs w:val="24"/>
                <w:lang w:val="en-US" w:eastAsia="zh-CN"/>
              </w:rPr>
            </w:pPr>
            <w:r>
              <w:rPr>
                <w:rFonts w:hint="eastAsia" w:ascii="方正仿宋_GBK" w:hAnsi="方正仿宋_GBK" w:cs="方正仿宋_GBK"/>
                <w:b/>
                <w:bCs/>
                <w:color w:val="000000"/>
                <w:sz w:val="24"/>
                <w:szCs w:val="24"/>
                <w:lang w:val="en-US" w:eastAsia="zh-CN"/>
              </w:rPr>
              <w:t>（2人）</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方正仿宋_GBK" w:hAnsi="方正仿宋_GBK" w:cs="方正仿宋_GBK"/>
                <w:b/>
                <w:bCs/>
                <w:color w:val="000000"/>
                <w:sz w:val="24"/>
                <w:szCs w:val="24"/>
                <w:lang w:val="en-US" w:eastAsia="zh-CN"/>
              </w:rPr>
            </w:pPr>
            <w:r>
              <w:rPr>
                <w:rFonts w:hint="eastAsia" w:ascii="方正仿宋_GBK" w:hAnsi="方正仿宋_GBK" w:eastAsia="方正仿宋_GBK" w:cs="方正仿宋_GBK"/>
                <w:b/>
                <w:bCs/>
                <w:color w:val="000000"/>
                <w:sz w:val="24"/>
                <w:szCs w:val="24"/>
                <w:lang w:val="en-US" w:eastAsia="zh-CN"/>
              </w:rPr>
              <w:t>2</w:t>
            </w:r>
            <w:r>
              <w:rPr>
                <w:rFonts w:hint="eastAsia" w:ascii="方正仿宋_GBK" w:hAnsi="方正仿宋_GBK" w:cs="方正仿宋_GBK"/>
                <w:b/>
                <w:bCs/>
                <w:color w:val="000000"/>
                <w:sz w:val="24"/>
                <w:szCs w:val="24"/>
                <w:lang w:val="en-US" w:eastAsia="zh-CN"/>
              </w:rPr>
              <w:t>档</w:t>
            </w:r>
          </w:p>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方正仿宋_GBK" w:hAnsi="方正仿宋_GBK" w:eastAsia="方正仿宋_GBK" w:cs="方正仿宋_GBK"/>
                <w:b/>
                <w:bCs/>
                <w:color w:val="000000"/>
                <w:sz w:val="24"/>
                <w:szCs w:val="24"/>
                <w:lang w:val="en-US" w:eastAsia="zh-CN"/>
              </w:rPr>
            </w:pPr>
            <w:r>
              <w:rPr>
                <w:rFonts w:hint="eastAsia" w:ascii="方正仿宋_GBK" w:hAnsi="方正仿宋_GBK" w:cs="方正仿宋_GBK"/>
                <w:b/>
                <w:bCs/>
                <w:color w:val="000000"/>
                <w:sz w:val="24"/>
                <w:szCs w:val="24"/>
                <w:lang w:val="en-US" w:eastAsia="zh-CN"/>
              </w:rPr>
              <w:t>（14人）</w:t>
            </w:r>
          </w:p>
        </w:tc>
        <w:tc>
          <w:tcPr>
            <w:tcW w:w="13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方正仿宋_GBK" w:hAnsi="方正仿宋_GBK" w:cs="方正仿宋_GBK"/>
                <w:b/>
                <w:bCs/>
                <w:color w:val="000000"/>
                <w:sz w:val="24"/>
                <w:szCs w:val="24"/>
                <w:lang w:val="en-US" w:eastAsia="zh-CN"/>
              </w:rPr>
            </w:pPr>
            <w:r>
              <w:rPr>
                <w:rFonts w:hint="eastAsia" w:ascii="方正仿宋_GBK" w:hAnsi="方正仿宋_GBK" w:eastAsia="方正仿宋_GBK" w:cs="方正仿宋_GBK"/>
                <w:b/>
                <w:bCs/>
                <w:color w:val="000000"/>
                <w:sz w:val="24"/>
                <w:szCs w:val="24"/>
                <w:lang w:val="en-US" w:eastAsia="zh-CN"/>
              </w:rPr>
              <w:t>3</w:t>
            </w:r>
            <w:r>
              <w:rPr>
                <w:rFonts w:hint="eastAsia" w:ascii="方正仿宋_GBK" w:hAnsi="方正仿宋_GBK" w:cs="方正仿宋_GBK"/>
                <w:b/>
                <w:bCs/>
                <w:color w:val="000000"/>
                <w:sz w:val="24"/>
                <w:szCs w:val="24"/>
                <w:lang w:val="en-US" w:eastAsia="zh-CN"/>
              </w:rPr>
              <w:t>档</w:t>
            </w:r>
          </w:p>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方正仿宋_GBK" w:hAnsi="方正仿宋_GBK" w:eastAsia="方正仿宋_GBK" w:cs="方正仿宋_GBK"/>
                <w:b/>
                <w:bCs/>
                <w:color w:val="000000"/>
                <w:sz w:val="24"/>
                <w:szCs w:val="24"/>
                <w:lang w:eastAsia="zh-CN"/>
              </w:rPr>
            </w:pPr>
            <w:r>
              <w:rPr>
                <w:rFonts w:hint="eastAsia" w:ascii="方正仿宋_GBK" w:hAnsi="方正仿宋_GBK" w:cs="方正仿宋_GBK"/>
                <w:b/>
                <w:bCs/>
                <w:color w:val="000000"/>
                <w:sz w:val="24"/>
                <w:szCs w:val="24"/>
                <w:lang w:val="en-US" w:eastAsia="zh-CN"/>
              </w:rPr>
              <w:t>（36人）</w:t>
            </w:r>
          </w:p>
        </w:tc>
        <w:tc>
          <w:tcPr>
            <w:tcW w:w="3495" w:type="dxa"/>
            <w:vMerge w:val="restart"/>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方正仿宋_GBK" w:hAnsi="方正仿宋_GBK" w:eastAsia="方正仿宋_GBK" w:cs="方正仿宋_GBK"/>
                <w:b/>
                <w:bCs/>
                <w:color w:val="000000"/>
                <w:sz w:val="24"/>
                <w:szCs w:val="24"/>
                <w:lang w:val="en-US" w:eastAsia="zh-CN"/>
              </w:rPr>
            </w:pPr>
            <w:r>
              <w:rPr>
                <w:rFonts w:hint="eastAsia" w:ascii="方正仿宋_GBK" w:hAnsi="方正仿宋_GBK" w:cs="方正仿宋_GBK"/>
                <w:b/>
                <w:bCs/>
                <w:color w:val="000000"/>
                <w:sz w:val="24"/>
                <w:szCs w:val="24"/>
                <w:lang w:val="en-US" w:eastAsia="zh-CN"/>
              </w:rPr>
              <w:t>备注</w:t>
            </w:r>
          </w:p>
        </w:tc>
      </w:tr>
      <w:tr>
        <w:tblPrEx>
          <w:tblCellMar>
            <w:top w:w="0" w:type="dxa"/>
            <w:left w:w="108" w:type="dxa"/>
            <w:bottom w:w="0" w:type="dxa"/>
            <w:right w:w="108" w:type="dxa"/>
          </w:tblCellMar>
        </w:tblPrEx>
        <w:trPr>
          <w:trHeight w:val="23" w:hRule="atLeast"/>
          <w:jc w:val="center"/>
        </w:trPr>
        <w:tc>
          <w:tcPr>
            <w:tcW w:w="74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ascii="方正仿宋_GBK" w:hAnsi="方正仿宋_GBK" w:eastAsia="方正仿宋_GBK" w:cs="方正仿宋_GBK"/>
                <w:b/>
                <w:bCs/>
                <w:sz w:val="24"/>
                <w:szCs w:val="24"/>
              </w:rPr>
            </w:pPr>
          </w:p>
        </w:tc>
        <w:tc>
          <w:tcPr>
            <w:tcW w:w="246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ascii="方正仿宋_GBK" w:hAnsi="方正仿宋_GBK" w:eastAsia="方正仿宋_GBK" w:cs="方正仿宋_GBK"/>
                <w:b/>
                <w:bCs/>
                <w:sz w:val="24"/>
                <w:szCs w:val="24"/>
              </w:rPr>
            </w:pPr>
          </w:p>
        </w:tc>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ascii="方正仿宋_GBK" w:hAnsi="方正仿宋_GBK" w:eastAsia="方正仿宋_GBK" w:cs="方正仿宋_GBK"/>
                <w:b/>
                <w:bCs/>
                <w:color w:val="000000"/>
                <w:sz w:val="24"/>
                <w:szCs w:val="24"/>
              </w:rPr>
            </w:pPr>
            <w:r>
              <w:rPr>
                <w:rFonts w:hint="eastAsia" w:ascii="方正仿宋_GBK" w:hAnsi="方正仿宋_GBK" w:eastAsia="方正仿宋_GBK" w:cs="方正仿宋_GBK"/>
                <w:b/>
                <w:bCs/>
                <w:color w:val="000000"/>
                <w:sz w:val="24"/>
                <w:szCs w:val="24"/>
              </w:rPr>
              <w:t>保额</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ascii="方正仿宋_GBK" w:hAnsi="方正仿宋_GBK" w:eastAsia="方正仿宋_GBK" w:cs="方正仿宋_GBK"/>
                <w:b/>
                <w:bCs/>
                <w:color w:val="000000"/>
                <w:sz w:val="24"/>
                <w:szCs w:val="24"/>
              </w:rPr>
            </w:pPr>
            <w:r>
              <w:rPr>
                <w:rFonts w:hint="eastAsia" w:ascii="方正仿宋_GBK" w:hAnsi="方正仿宋_GBK" w:eastAsia="方正仿宋_GBK" w:cs="方正仿宋_GBK"/>
                <w:b/>
                <w:bCs/>
                <w:color w:val="000000"/>
                <w:sz w:val="24"/>
                <w:szCs w:val="24"/>
              </w:rPr>
              <w:t>保额</w:t>
            </w:r>
          </w:p>
        </w:tc>
        <w:tc>
          <w:tcPr>
            <w:tcW w:w="13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ascii="方正仿宋_GBK" w:hAnsi="方正仿宋_GBK" w:eastAsia="方正仿宋_GBK" w:cs="方正仿宋_GBK"/>
                <w:b/>
                <w:bCs/>
                <w:color w:val="000000"/>
                <w:sz w:val="24"/>
                <w:szCs w:val="24"/>
              </w:rPr>
            </w:pPr>
            <w:r>
              <w:rPr>
                <w:rFonts w:hint="eastAsia" w:ascii="方正仿宋_GBK" w:hAnsi="方正仿宋_GBK" w:eastAsia="方正仿宋_GBK" w:cs="方正仿宋_GBK"/>
                <w:b/>
                <w:bCs/>
                <w:color w:val="000000"/>
                <w:sz w:val="24"/>
                <w:szCs w:val="24"/>
              </w:rPr>
              <w:t>保额</w:t>
            </w:r>
          </w:p>
        </w:tc>
        <w:tc>
          <w:tcPr>
            <w:tcW w:w="3495"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方正仿宋_GBK" w:hAnsi="方正仿宋_GBK" w:eastAsia="方正仿宋_GBK" w:cs="方正仿宋_GBK"/>
                <w:b/>
                <w:bCs/>
                <w:color w:val="000000"/>
                <w:sz w:val="24"/>
                <w:szCs w:val="24"/>
              </w:rPr>
            </w:pPr>
          </w:p>
        </w:tc>
      </w:tr>
      <w:tr>
        <w:tblPrEx>
          <w:tblCellMar>
            <w:top w:w="0" w:type="dxa"/>
            <w:left w:w="108" w:type="dxa"/>
            <w:bottom w:w="0" w:type="dxa"/>
            <w:right w:w="108" w:type="dxa"/>
          </w:tblCellMar>
        </w:tblPrEx>
        <w:trPr>
          <w:trHeight w:val="455" w:hRule="atLeast"/>
          <w:jc w:val="center"/>
        </w:trPr>
        <w:tc>
          <w:tcPr>
            <w:tcW w:w="7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1</w:t>
            </w:r>
          </w:p>
        </w:tc>
        <w:tc>
          <w:tcPr>
            <w:tcW w:w="24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意外身故</w:t>
            </w:r>
          </w:p>
        </w:tc>
        <w:tc>
          <w:tcPr>
            <w:tcW w:w="16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25万元</w:t>
            </w:r>
          </w:p>
        </w:tc>
        <w:tc>
          <w:tcPr>
            <w:tcW w:w="1500"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lang w:val="en-US" w:eastAsia="zh-CN"/>
              </w:rPr>
              <w:t>20</w:t>
            </w:r>
            <w:r>
              <w:rPr>
                <w:rFonts w:hint="default" w:ascii="Times New Roman" w:hAnsi="Times New Roman" w:eastAsia="方正仿宋_GBK" w:cs="Times New Roman"/>
                <w:color w:val="000000"/>
                <w:sz w:val="24"/>
                <w:szCs w:val="24"/>
              </w:rPr>
              <w:t>万元</w:t>
            </w:r>
          </w:p>
        </w:tc>
        <w:tc>
          <w:tcPr>
            <w:tcW w:w="1350" w:type="dxa"/>
            <w:vMerge w:val="restart"/>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15万元</w:t>
            </w:r>
          </w:p>
        </w:tc>
        <w:tc>
          <w:tcPr>
            <w:tcW w:w="3495" w:type="dxa"/>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eastAsia="方正仿宋_GBK" w:cs="Times New Roman"/>
                <w:color w:val="000000"/>
                <w:sz w:val="21"/>
                <w:szCs w:val="21"/>
              </w:rPr>
            </w:pPr>
            <w:r>
              <w:rPr>
                <w:rFonts w:hint="default" w:ascii="Times New Roman" w:hAnsi="Times New Roman" w:cs="Times New Roman"/>
                <w:color w:val="000000"/>
                <w:kern w:val="0"/>
                <w:sz w:val="21"/>
                <w:szCs w:val="21"/>
              </w:rPr>
              <w:t>意外身故一次性赔付保额金额</w:t>
            </w:r>
          </w:p>
        </w:tc>
      </w:tr>
      <w:tr>
        <w:tblPrEx>
          <w:tblCellMar>
            <w:top w:w="0" w:type="dxa"/>
            <w:left w:w="108" w:type="dxa"/>
            <w:bottom w:w="0" w:type="dxa"/>
            <w:right w:w="108" w:type="dxa"/>
          </w:tblCellMar>
        </w:tblPrEx>
        <w:trPr>
          <w:trHeight w:val="470" w:hRule="atLeast"/>
          <w:jc w:val="center"/>
        </w:trPr>
        <w:tc>
          <w:tcPr>
            <w:tcW w:w="748"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color w:val="000000"/>
                <w:sz w:val="24"/>
                <w:szCs w:val="24"/>
              </w:rPr>
            </w:pPr>
          </w:p>
        </w:tc>
        <w:tc>
          <w:tcPr>
            <w:tcW w:w="24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意外残疾</w:t>
            </w:r>
          </w:p>
        </w:tc>
        <w:tc>
          <w:tcPr>
            <w:tcW w:w="167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color w:val="000000"/>
                <w:sz w:val="24"/>
                <w:szCs w:val="24"/>
              </w:rPr>
            </w:pPr>
          </w:p>
        </w:tc>
        <w:tc>
          <w:tcPr>
            <w:tcW w:w="150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color w:val="000000"/>
                <w:sz w:val="24"/>
                <w:szCs w:val="24"/>
              </w:rPr>
            </w:pPr>
          </w:p>
        </w:tc>
        <w:tc>
          <w:tcPr>
            <w:tcW w:w="1350" w:type="dxa"/>
            <w:vMerge w:val="continue"/>
            <w:tcBorders>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color w:val="000000"/>
                <w:sz w:val="24"/>
                <w:szCs w:val="24"/>
              </w:rPr>
            </w:pPr>
          </w:p>
        </w:tc>
        <w:tc>
          <w:tcPr>
            <w:tcW w:w="3495" w:type="dxa"/>
            <w:tcBorders>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eastAsia="方正仿宋_GBK" w:cs="Times New Roman"/>
                <w:color w:val="000000"/>
                <w:sz w:val="21"/>
                <w:szCs w:val="21"/>
              </w:rPr>
            </w:pPr>
            <w:r>
              <w:rPr>
                <w:rFonts w:hint="default" w:ascii="Times New Roman" w:hAnsi="Times New Roman" w:cs="Times New Roman"/>
                <w:color w:val="000000"/>
                <w:kern w:val="0"/>
                <w:sz w:val="21"/>
                <w:szCs w:val="21"/>
              </w:rPr>
              <w:t>意外残疾按伤残等级赔付</w:t>
            </w:r>
          </w:p>
        </w:tc>
      </w:tr>
      <w:tr>
        <w:tblPrEx>
          <w:tblCellMar>
            <w:top w:w="0" w:type="dxa"/>
            <w:left w:w="108" w:type="dxa"/>
            <w:bottom w:w="0" w:type="dxa"/>
            <w:right w:w="108" w:type="dxa"/>
          </w:tblCellMar>
        </w:tblPrEx>
        <w:trPr>
          <w:trHeight w:val="1055" w:hRule="atLeast"/>
          <w:jc w:val="center"/>
        </w:trPr>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2</w:t>
            </w:r>
          </w:p>
        </w:tc>
        <w:tc>
          <w:tcPr>
            <w:tcW w:w="24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重大疾病（</w:t>
            </w:r>
            <w:r>
              <w:rPr>
                <w:rFonts w:hint="default" w:ascii="Times New Roman" w:hAnsi="Times New Roman" w:eastAsia="宋体" w:cs="Times New Roman"/>
                <w:color w:val="000000"/>
                <w:sz w:val="24"/>
                <w:szCs w:val="24"/>
              </w:rPr>
              <w:t>≧</w:t>
            </w:r>
            <w:r>
              <w:rPr>
                <w:rFonts w:hint="default" w:ascii="Times New Roman" w:hAnsi="Times New Roman" w:eastAsia="方正仿宋_GBK" w:cs="Times New Roman"/>
                <w:color w:val="000000"/>
                <w:sz w:val="24"/>
                <w:szCs w:val="24"/>
                <w:lang w:val="en-US" w:eastAsia="zh-CN"/>
              </w:rPr>
              <w:t>30</w:t>
            </w:r>
            <w:r>
              <w:rPr>
                <w:rFonts w:hint="default" w:ascii="Times New Roman" w:hAnsi="Times New Roman" w:eastAsia="方正仿宋_GBK" w:cs="Times New Roman"/>
                <w:color w:val="000000"/>
                <w:sz w:val="24"/>
                <w:szCs w:val="24"/>
              </w:rPr>
              <w:t>种）</w:t>
            </w:r>
          </w:p>
        </w:tc>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20万元</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lang w:val="en-US" w:eastAsia="zh-CN"/>
              </w:rPr>
              <w:t>15</w:t>
            </w:r>
            <w:r>
              <w:rPr>
                <w:rFonts w:hint="default" w:ascii="Times New Roman" w:hAnsi="Times New Roman" w:eastAsia="方正仿宋_GBK" w:cs="Times New Roman"/>
                <w:color w:val="000000"/>
                <w:sz w:val="24"/>
                <w:szCs w:val="24"/>
              </w:rPr>
              <w:t>万元</w:t>
            </w:r>
          </w:p>
        </w:tc>
        <w:tc>
          <w:tcPr>
            <w:tcW w:w="13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10万元</w:t>
            </w:r>
          </w:p>
        </w:tc>
        <w:tc>
          <w:tcPr>
            <w:tcW w:w="349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eastAsia="方正仿宋_GBK" w:cs="Times New Roman"/>
                <w:color w:val="000000"/>
                <w:sz w:val="21"/>
                <w:szCs w:val="21"/>
              </w:rPr>
            </w:pPr>
            <w:r>
              <w:rPr>
                <w:rFonts w:hint="default" w:ascii="Times New Roman" w:hAnsi="Times New Roman" w:cs="Times New Roman"/>
                <w:color w:val="000000"/>
                <w:kern w:val="0"/>
                <w:sz w:val="21"/>
                <w:szCs w:val="21"/>
              </w:rPr>
              <w:t>初次发生重大疾病（</w:t>
            </w:r>
            <w:r>
              <w:rPr>
                <w:rFonts w:hint="default" w:ascii="Times New Roman" w:hAnsi="Times New Roman" w:cs="Times New Roman"/>
                <w:color w:val="000000"/>
                <w:kern w:val="0"/>
                <w:sz w:val="21"/>
                <w:szCs w:val="21"/>
                <w:lang w:val="en-US" w:eastAsia="zh-CN"/>
              </w:rPr>
              <w:t>大于等于</w:t>
            </w:r>
            <w:r>
              <w:rPr>
                <w:rFonts w:hint="default" w:ascii="Times New Roman" w:hAnsi="Times New Roman" w:eastAsia="方正仿宋_GBK" w:cs="Times New Roman"/>
                <w:color w:val="000000"/>
                <w:kern w:val="0"/>
                <w:sz w:val="21"/>
                <w:szCs w:val="21"/>
              </w:rPr>
              <w:t>30</w:t>
            </w:r>
            <w:r>
              <w:rPr>
                <w:rFonts w:hint="default" w:ascii="Times New Roman" w:hAnsi="Times New Roman" w:cs="Times New Roman"/>
                <w:color w:val="000000"/>
                <w:kern w:val="0"/>
                <w:sz w:val="21"/>
                <w:szCs w:val="21"/>
              </w:rPr>
              <w:t>种）一次性赔付保险金额（无等待期）</w:t>
            </w:r>
          </w:p>
        </w:tc>
      </w:tr>
      <w:tr>
        <w:tblPrEx>
          <w:tblCellMar>
            <w:top w:w="0" w:type="dxa"/>
            <w:left w:w="108" w:type="dxa"/>
            <w:bottom w:w="0" w:type="dxa"/>
            <w:right w:w="108" w:type="dxa"/>
          </w:tblCellMar>
        </w:tblPrEx>
        <w:trPr>
          <w:trHeight w:val="23" w:hRule="atLeast"/>
          <w:jc w:val="center"/>
        </w:trPr>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3</w:t>
            </w:r>
          </w:p>
        </w:tc>
        <w:tc>
          <w:tcPr>
            <w:tcW w:w="24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疾病住院补充、特病门诊</w:t>
            </w:r>
          </w:p>
        </w:tc>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2万元</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2万元</w:t>
            </w:r>
          </w:p>
        </w:tc>
        <w:tc>
          <w:tcPr>
            <w:tcW w:w="13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2万元</w:t>
            </w:r>
          </w:p>
        </w:tc>
        <w:tc>
          <w:tcPr>
            <w:tcW w:w="349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000000"/>
                <w:sz w:val="21"/>
                <w:szCs w:val="21"/>
              </w:rPr>
            </w:pPr>
            <w:r>
              <w:rPr>
                <w:rFonts w:hint="default" w:ascii="Times New Roman" w:hAnsi="Times New Roman" w:cs="Times New Roman"/>
                <w:color w:val="000000"/>
                <w:kern w:val="0"/>
                <w:sz w:val="21"/>
                <w:szCs w:val="21"/>
              </w:rPr>
              <w:t>因疾病住院或特病门诊，在医保范围内，经医保报销后的余额部分</w:t>
            </w:r>
            <w:r>
              <w:rPr>
                <w:rFonts w:hint="default" w:ascii="Times New Roman" w:hAnsi="Times New Roman" w:eastAsia="方正仿宋_GBK" w:cs="Times New Roman"/>
                <w:color w:val="000000"/>
                <w:kern w:val="0"/>
                <w:sz w:val="21"/>
                <w:szCs w:val="21"/>
              </w:rPr>
              <w:t>100%</w:t>
            </w:r>
            <w:r>
              <w:rPr>
                <w:rFonts w:hint="default" w:ascii="Times New Roman" w:hAnsi="Times New Roman" w:cs="Times New Roman"/>
                <w:color w:val="000000"/>
                <w:kern w:val="0"/>
                <w:sz w:val="21"/>
                <w:szCs w:val="21"/>
              </w:rPr>
              <w:t>赔付（无免赔额、无等待期）</w:t>
            </w:r>
          </w:p>
        </w:tc>
      </w:tr>
      <w:tr>
        <w:tblPrEx>
          <w:tblCellMar>
            <w:top w:w="0" w:type="dxa"/>
            <w:left w:w="108" w:type="dxa"/>
            <w:bottom w:w="0" w:type="dxa"/>
            <w:right w:w="108" w:type="dxa"/>
          </w:tblCellMar>
        </w:tblPrEx>
        <w:trPr>
          <w:trHeight w:val="23" w:hRule="atLeast"/>
          <w:jc w:val="center"/>
        </w:trPr>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4</w:t>
            </w:r>
          </w:p>
        </w:tc>
        <w:tc>
          <w:tcPr>
            <w:tcW w:w="24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意外\疾病住院补贴</w:t>
            </w:r>
          </w:p>
        </w:tc>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90元/天</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lang w:val="en-US" w:eastAsia="zh-CN"/>
              </w:rPr>
              <w:t>70</w:t>
            </w:r>
            <w:r>
              <w:rPr>
                <w:rFonts w:hint="default" w:ascii="Times New Roman" w:hAnsi="Times New Roman" w:eastAsia="方正仿宋_GBK" w:cs="Times New Roman"/>
                <w:color w:val="000000"/>
                <w:sz w:val="24"/>
                <w:szCs w:val="24"/>
              </w:rPr>
              <w:t>元/天</w:t>
            </w:r>
          </w:p>
        </w:tc>
        <w:tc>
          <w:tcPr>
            <w:tcW w:w="13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60元/天</w:t>
            </w:r>
          </w:p>
        </w:tc>
        <w:tc>
          <w:tcPr>
            <w:tcW w:w="349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eastAsia="方正仿宋_GBK" w:cs="Times New Roman"/>
                <w:color w:val="000000"/>
                <w:sz w:val="21"/>
                <w:szCs w:val="21"/>
              </w:rPr>
            </w:pPr>
            <w:r>
              <w:rPr>
                <w:rFonts w:hint="default" w:ascii="Times New Roman" w:hAnsi="Times New Roman" w:cs="Times New Roman"/>
                <w:color w:val="000000"/>
                <w:kern w:val="0"/>
                <w:sz w:val="21"/>
                <w:szCs w:val="21"/>
              </w:rPr>
              <w:t>按住院（实际天数）赔付，全年最高赔付</w:t>
            </w:r>
            <w:r>
              <w:rPr>
                <w:rFonts w:hint="default" w:ascii="Times New Roman" w:hAnsi="Times New Roman" w:cs="Times New Roman"/>
                <w:color w:val="000000"/>
                <w:kern w:val="0"/>
                <w:sz w:val="21"/>
                <w:szCs w:val="21"/>
                <w:lang w:val="en-US" w:eastAsia="zh-CN"/>
              </w:rPr>
              <w:t>不少于</w:t>
            </w:r>
            <w:r>
              <w:rPr>
                <w:rFonts w:hint="default" w:ascii="Times New Roman" w:hAnsi="Times New Roman" w:eastAsia="方正仿宋_GBK" w:cs="Times New Roman"/>
                <w:color w:val="000000"/>
                <w:kern w:val="0"/>
                <w:sz w:val="21"/>
                <w:szCs w:val="21"/>
              </w:rPr>
              <w:t>180</w:t>
            </w:r>
            <w:r>
              <w:rPr>
                <w:rFonts w:hint="default" w:ascii="Times New Roman" w:hAnsi="Times New Roman" w:cs="Times New Roman"/>
                <w:color w:val="000000"/>
                <w:kern w:val="0"/>
                <w:sz w:val="21"/>
                <w:szCs w:val="21"/>
              </w:rPr>
              <w:t>天（无等待期）</w:t>
            </w:r>
          </w:p>
        </w:tc>
      </w:tr>
      <w:tr>
        <w:tblPrEx>
          <w:tblCellMar>
            <w:top w:w="0" w:type="dxa"/>
            <w:left w:w="108" w:type="dxa"/>
            <w:bottom w:w="0" w:type="dxa"/>
            <w:right w:w="108" w:type="dxa"/>
          </w:tblCellMar>
        </w:tblPrEx>
        <w:trPr>
          <w:trHeight w:val="1185" w:hRule="atLeast"/>
          <w:jc w:val="center"/>
        </w:trPr>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5</w:t>
            </w:r>
          </w:p>
        </w:tc>
        <w:tc>
          <w:tcPr>
            <w:tcW w:w="24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因意外产生的门诊、住院医疗费用</w:t>
            </w:r>
          </w:p>
        </w:tc>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2万元</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2万元</w:t>
            </w:r>
          </w:p>
        </w:tc>
        <w:tc>
          <w:tcPr>
            <w:tcW w:w="13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2万元</w:t>
            </w:r>
          </w:p>
        </w:tc>
        <w:tc>
          <w:tcPr>
            <w:tcW w:w="349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eastAsia="方正仿宋_GBK" w:cs="Times New Roman"/>
                <w:color w:val="000000"/>
                <w:sz w:val="21"/>
                <w:szCs w:val="21"/>
              </w:rPr>
            </w:pPr>
            <w:r>
              <w:rPr>
                <w:rFonts w:hint="default" w:ascii="Times New Roman" w:hAnsi="Times New Roman" w:cs="Times New Roman"/>
                <w:color w:val="000000"/>
                <w:kern w:val="0"/>
                <w:sz w:val="21"/>
                <w:szCs w:val="21"/>
              </w:rPr>
              <w:t>因意外住院及门诊，在医保范围内，经医保报销后的余额部分</w:t>
            </w:r>
            <w:r>
              <w:rPr>
                <w:rFonts w:hint="default" w:ascii="Times New Roman" w:hAnsi="Times New Roman" w:eastAsia="方正仿宋_GBK" w:cs="Times New Roman"/>
                <w:color w:val="000000"/>
                <w:kern w:val="0"/>
                <w:sz w:val="21"/>
                <w:szCs w:val="21"/>
              </w:rPr>
              <w:t>100%</w:t>
            </w:r>
            <w:r>
              <w:rPr>
                <w:rFonts w:hint="default" w:ascii="Times New Roman" w:hAnsi="Times New Roman" w:cs="Times New Roman"/>
                <w:color w:val="000000"/>
                <w:kern w:val="0"/>
                <w:sz w:val="21"/>
                <w:szCs w:val="21"/>
              </w:rPr>
              <w:t>赔付（无免赔额）</w:t>
            </w:r>
          </w:p>
        </w:tc>
      </w:tr>
    </w:tbl>
    <w:p>
      <w:pPr>
        <w:pStyle w:val="2"/>
        <w:keepNext w:val="0"/>
        <w:keepLines w:val="0"/>
        <w:pageBreakBefore w:val="0"/>
        <w:widowControl w:val="0"/>
        <w:numPr>
          <w:ilvl w:val="0"/>
          <w:numId w:val="0"/>
        </w:numPr>
        <w:kinsoku/>
        <w:wordWrap/>
        <w:overflowPunct/>
        <w:topLinePunct w:val="0"/>
        <w:autoSpaceDE/>
        <w:autoSpaceDN/>
        <w:bidi w:val="0"/>
        <w:adjustRightInd/>
        <w:spacing w:line="520" w:lineRule="exact"/>
        <w:ind w:leftChars="0" w:firstLine="640" w:firstLineChars="200"/>
        <w:jc w:val="both"/>
        <w:textAlignment w:val="auto"/>
        <w:rPr>
          <w:rFonts w:hint="default" w:ascii="方正楷体_GBK" w:hAnsi="方正楷体_GBK" w:eastAsia="方正楷体_GBK" w:cs="方正楷体_GBK"/>
          <w:b w:val="0"/>
          <w:bCs w:val="0"/>
          <w:kern w:val="2"/>
          <w:sz w:val="32"/>
          <w:szCs w:val="32"/>
          <w:lang w:val="en-US" w:eastAsia="zh-CN" w:bidi="ar-SA"/>
        </w:rPr>
      </w:pPr>
      <w:r>
        <w:rPr>
          <w:rFonts w:hint="eastAsia" w:ascii="方正楷体_GBK" w:hAnsi="方正楷体_GBK" w:eastAsia="方正楷体_GBK" w:cs="方正楷体_GBK"/>
          <w:b w:val="0"/>
          <w:bCs w:val="0"/>
          <w:kern w:val="2"/>
          <w:sz w:val="32"/>
          <w:szCs w:val="32"/>
          <w:lang w:val="en-US" w:eastAsia="zh-CN" w:bidi="ar-SA"/>
        </w:rPr>
        <w:t>（二）相关要求</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sz w:val="32"/>
          <w:szCs w:val="32"/>
        </w:rPr>
      </w:pPr>
      <w:r>
        <w:rPr>
          <w:sz w:val="32"/>
          <w:szCs w:val="32"/>
        </w:rPr>
        <w:t>1.合同签订后，中选人按照采购人的实际需求数量进行保险服务，采购人根据实际需求有权调</w:t>
      </w:r>
      <w:r>
        <w:rPr>
          <w:rFonts w:hint="eastAsia"/>
          <w:sz w:val="32"/>
          <w:szCs w:val="32"/>
          <w:lang w:val="en-US" w:eastAsia="zh-CN"/>
        </w:rPr>
        <w:t>整</w:t>
      </w:r>
      <w:r>
        <w:rPr>
          <w:sz w:val="32"/>
          <w:szCs w:val="32"/>
        </w:rPr>
        <w:t>服务数量。中选人应充分考虑并承担因采购数量的调整导致的风险。</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sz w:val="32"/>
          <w:szCs w:val="32"/>
        </w:rPr>
      </w:pPr>
      <w:r>
        <w:rPr>
          <w:sz w:val="32"/>
          <w:szCs w:val="32"/>
        </w:rPr>
        <w:t>2.服务期：本项目服务有效期为</w:t>
      </w:r>
      <w:r>
        <w:rPr>
          <w:rFonts w:hint="eastAsia"/>
          <w:sz w:val="32"/>
          <w:szCs w:val="32"/>
        </w:rPr>
        <w:t>1</w:t>
      </w:r>
      <w:r>
        <w:rPr>
          <w:sz w:val="32"/>
          <w:szCs w:val="32"/>
        </w:rPr>
        <w:t>年</w:t>
      </w:r>
      <w:r>
        <w:rPr>
          <w:rFonts w:hint="eastAsia"/>
          <w:sz w:val="32"/>
          <w:szCs w:val="32"/>
        </w:rPr>
        <w:t>。</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sz w:val="32"/>
          <w:szCs w:val="32"/>
        </w:rPr>
      </w:pPr>
      <w:r>
        <w:rPr>
          <w:sz w:val="32"/>
          <w:szCs w:val="32"/>
        </w:rPr>
        <w:t>3.</w:t>
      </w:r>
      <w:r>
        <w:rPr>
          <w:rFonts w:hint="eastAsia"/>
          <w:sz w:val="32"/>
          <w:szCs w:val="32"/>
        </w:rPr>
        <w:t>若遇中国银保监会对相关保险产品调整或采购人补充医疗保险方案调整，采购人将有权调整合同方案。</w:t>
      </w:r>
    </w:p>
    <w:p>
      <w:pPr>
        <w:keepNext w:val="0"/>
        <w:keepLines w:val="0"/>
        <w:pageBreakBefore w:val="0"/>
        <w:kinsoku/>
        <w:wordWrap/>
        <w:overflowPunct/>
        <w:topLinePunct w:val="0"/>
        <w:autoSpaceDE/>
        <w:autoSpaceDN/>
        <w:bidi w:val="0"/>
        <w:adjustRightInd/>
        <w:spacing w:line="520" w:lineRule="exact"/>
        <w:ind w:firstLine="640" w:firstLineChars="200"/>
        <w:jc w:val="left"/>
        <w:textAlignment w:val="auto"/>
        <w:rPr>
          <w:rFonts w:eastAsia="方正黑体_GBK"/>
          <w:sz w:val="32"/>
          <w:szCs w:val="32"/>
        </w:rPr>
      </w:pPr>
      <w:r>
        <w:rPr>
          <w:rFonts w:eastAsia="方正黑体_GBK"/>
          <w:sz w:val="32"/>
          <w:szCs w:val="32"/>
        </w:rPr>
        <w:t>四、竞选人资质要求：</w:t>
      </w:r>
    </w:p>
    <w:p>
      <w:pPr>
        <w:pStyle w:val="2"/>
        <w:keepNext w:val="0"/>
        <w:keepLines w:val="0"/>
        <w:pageBreakBefore w:val="0"/>
        <w:numPr>
          <w:ilvl w:val="0"/>
          <w:numId w:val="0"/>
        </w:numPr>
        <w:kinsoku/>
        <w:wordWrap/>
        <w:overflowPunct/>
        <w:topLinePunct w:val="0"/>
        <w:autoSpaceDE/>
        <w:autoSpaceDN/>
        <w:bidi w:val="0"/>
        <w:adjustRightInd/>
        <w:spacing w:line="520" w:lineRule="exact"/>
        <w:ind w:leftChars="0" w:firstLine="640" w:firstLineChars="200"/>
        <w:jc w:val="both"/>
        <w:textAlignment w:val="auto"/>
        <w:rPr>
          <w:rFonts w:hint="eastAsia" w:ascii="方正楷体_GBK" w:hAnsi="方正楷体_GBK" w:eastAsia="方正楷体_GBK" w:cs="方正楷体_GBK"/>
          <w:b w:val="0"/>
          <w:bCs w:val="0"/>
          <w:kern w:val="2"/>
          <w:sz w:val="32"/>
          <w:szCs w:val="32"/>
          <w:lang w:val="en-US" w:eastAsia="zh-CN" w:bidi="ar-SA"/>
        </w:rPr>
      </w:pPr>
      <w:r>
        <w:rPr>
          <w:rFonts w:hint="eastAsia" w:ascii="方正楷体_GBK" w:hAnsi="方正楷体_GBK" w:eastAsia="方正楷体_GBK" w:cs="方正楷体_GBK"/>
          <w:b w:val="0"/>
          <w:bCs w:val="0"/>
          <w:kern w:val="2"/>
          <w:sz w:val="32"/>
          <w:szCs w:val="32"/>
          <w:lang w:val="en-US" w:eastAsia="zh-CN" w:bidi="ar-SA"/>
        </w:rPr>
        <w:t>（一）基本资格条件</w:t>
      </w:r>
    </w:p>
    <w:p>
      <w:pPr>
        <w:pStyle w:val="13"/>
        <w:keepNext w:val="0"/>
        <w:keepLines w:val="0"/>
        <w:pageBreakBefore w:val="0"/>
        <w:kinsoku/>
        <w:wordWrap/>
        <w:overflowPunct/>
        <w:topLinePunct w:val="0"/>
        <w:autoSpaceDE/>
        <w:autoSpaceDN/>
        <w:bidi w:val="0"/>
        <w:adjustRightInd/>
        <w:spacing w:after="0" w:line="520" w:lineRule="exact"/>
        <w:ind w:left="0" w:leftChars="0" w:firstLine="640"/>
        <w:textAlignment w:val="auto"/>
        <w:rPr>
          <w:rFonts w:hint="eastAsia"/>
          <w:sz w:val="32"/>
          <w:szCs w:val="32"/>
        </w:rPr>
      </w:pPr>
      <w:r>
        <w:rPr>
          <w:rFonts w:hint="eastAsia"/>
          <w:sz w:val="32"/>
          <w:szCs w:val="32"/>
        </w:rPr>
        <w:t>1、</w:t>
      </w:r>
      <w:r>
        <w:rPr>
          <w:sz w:val="32"/>
          <w:szCs w:val="32"/>
        </w:rPr>
        <w:t>具有独立承担民事责任的能力（提供营业执照</w:t>
      </w:r>
      <w:r>
        <w:rPr>
          <w:rFonts w:hint="eastAsia"/>
          <w:sz w:val="32"/>
          <w:szCs w:val="32"/>
          <w:lang w:eastAsia="zh-CN"/>
        </w:rPr>
        <w:t>，</w:t>
      </w:r>
      <w:r>
        <w:rPr>
          <w:rFonts w:hint="eastAsia"/>
          <w:sz w:val="32"/>
          <w:szCs w:val="32"/>
          <w:lang w:val="en-US" w:eastAsia="zh-CN"/>
        </w:rPr>
        <w:t>加盖公章</w:t>
      </w:r>
      <w:r>
        <w:rPr>
          <w:sz w:val="32"/>
          <w:szCs w:val="32"/>
        </w:rPr>
        <w:t>）；</w:t>
      </w:r>
    </w:p>
    <w:p>
      <w:pPr>
        <w:keepNext w:val="0"/>
        <w:keepLines w:val="0"/>
        <w:pageBreakBefore w:val="0"/>
        <w:kinsoku/>
        <w:wordWrap/>
        <w:overflowPunct/>
        <w:topLinePunct w:val="0"/>
        <w:autoSpaceDE/>
        <w:autoSpaceDN/>
        <w:bidi w:val="0"/>
        <w:adjustRightInd/>
        <w:snapToGrid w:val="0"/>
        <w:spacing w:line="520" w:lineRule="exact"/>
        <w:ind w:firstLine="640" w:firstLineChars="200"/>
        <w:textAlignment w:val="auto"/>
        <w:rPr>
          <w:rFonts w:hint="eastAsia"/>
          <w:sz w:val="32"/>
          <w:szCs w:val="32"/>
        </w:rPr>
      </w:pPr>
      <w:r>
        <w:rPr>
          <w:rFonts w:hint="eastAsia"/>
          <w:sz w:val="32"/>
          <w:szCs w:val="32"/>
        </w:rPr>
        <w:t>2、竞选人具有良好的商业信誉和完成本项目约定</w:t>
      </w:r>
      <w:r>
        <w:rPr>
          <w:rFonts w:hint="eastAsia"/>
          <w:sz w:val="32"/>
          <w:szCs w:val="32"/>
          <w:lang w:val="en-US" w:eastAsia="zh-CN"/>
        </w:rPr>
        <w:t>保险</w:t>
      </w:r>
      <w:r>
        <w:rPr>
          <w:rFonts w:hint="eastAsia"/>
          <w:sz w:val="32"/>
          <w:szCs w:val="32"/>
        </w:rPr>
        <w:t>内容所需的专业能力；</w:t>
      </w:r>
    </w:p>
    <w:p>
      <w:pPr>
        <w:keepNext w:val="0"/>
        <w:keepLines w:val="0"/>
        <w:pageBreakBefore w:val="0"/>
        <w:kinsoku/>
        <w:wordWrap/>
        <w:overflowPunct/>
        <w:topLinePunct w:val="0"/>
        <w:autoSpaceDE/>
        <w:autoSpaceDN/>
        <w:bidi w:val="0"/>
        <w:adjustRightInd/>
        <w:snapToGrid w:val="0"/>
        <w:spacing w:line="520" w:lineRule="exact"/>
        <w:ind w:firstLine="640" w:firstLineChars="200"/>
        <w:textAlignment w:val="auto"/>
        <w:rPr>
          <w:rFonts w:hint="eastAsia"/>
          <w:sz w:val="32"/>
          <w:szCs w:val="32"/>
        </w:rPr>
      </w:pPr>
      <w:r>
        <w:rPr>
          <w:rFonts w:hint="eastAsia"/>
          <w:sz w:val="32"/>
          <w:szCs w:val="32"/>
        </w:rPr>
        <w:t>3、竞选人具有依法缴纳税收和社会保障资金的良好记录；</w:t>
      </w:r>
    </w:p>
    <w:p>
      <w:pPr>
        <w:keepNext w:val="0"/>
        <w:keepLines w:val="0"/>
        <w:pageBreakBefore w:val="0"/>
        <w:kinsoku/>
        <w:wordWrap/>
        <w:overflowPunct/>
        <w:topLinePunct w:val="0"/>
        <w:autoSpaceDE/>
        <w:autoSpaceDN/>
        <w:bidi w:val="0"/>
        <w:adjustRightInd/>
        <w:snapToGrid w:val="0"/>
        <w:spacing w:line="520" w:lineRule="exact"/>
        <w:ind w:firstLine="640" w:firstLineChars="200"/>
        <w:textAlignment w:val="auto"/>
        <w:rPr>
          <w:rFonts w:hint="eastAsia"/>
          <w:sz w:val="32"/>
          <w:szCs w:val="32"/>
        </w:rPr>
      </w:pPr>
      <w:r>
        <w:rPr>
          <w:rFonts w:hint="eastAsia"/>
          <w:sz w:val="32"/>
          <w:szCs w:val="32"/>
        </w:rPr>
        <w:t>4、本项目不接受竞选人以联合体形式参与竞选。</w:t>
      </w:r>
    </w:p>
    <w:p>
      <w:pPr>
        <w:pStyle w:val="2"/>
        <w:keepNext w:val="0"/>
        <w:keepLines w:val="0"/>
        <w:pageBreakBefore w:val="0"/>
        <w:numPr>
          <w:ilvl w:val="0"/>
          <w:numId w:val="0"/>
        </w:numPr>
        <w:kinsoku/>
        <w:wordWrap/>
        <w:overflowPunct/>
        <w:topLinePunct w:val="0"/>
        <w:autoSpaceDE/>
        <w:autoSpaceDN/>
        <w:bidi w:val="0"/>
        <w:adjustRightInd/>
        <w:spacing w:line="520" w:lineRule="exact"/>
        <w:ind w:leftChars="0" w:firstLine="640" w:firstLineChars="200"/>
        <w:jc w:val="both"/>
        <w:textAlignment w:val="auto"/>
        <w:rPr>
          <w:rFonts w:hint="eastAsia" w:ascii="方正楷体_GBK" w:hAnsi="方正楷体_GBK" w:eastAsia="方正楷体_GBK" w:cs="方正楷体_GBK"/>
          <w:b w:val="0"/>
          <w:bCs w:val="0"/>
          <w:kern w:val="2"/>
          <w:sz w:val="32"/>
          <w:szCs w:val="32"/>
          <w:lang w:val="en-US" w:eastAsia="zh-CN" w:bidi="ar-SA"/>
        </w:rPr>
      </w:pPr>
      <w:r>
        <w:rPr>
          <w:rFonts w:hint="eastAsia" w:ascii="方正楷体_GBK" w:hAnsi="方正楷体_GBK" w:eastAsia="方正楷体_GBK" w:cs="方正楷体_GBK"/>
          <w:b w:val="0"/>
          <w:bCs w:val="0"/>
          <w:kern w:val="2"/>
          <w:sz w:val="32"/>
          <w:szCs w:val="32"/>
          <w:lang w:val="en-US" w:eastAsia="zh-CN" w:bidi="ar-SA"/>
        </w:rPr>
        <w:t>（二）竞选人须具有如下特定资格条件</w:t>
      </w:r>
    </w:p>
    <w:p>
      <w:pPr>
        <w:keepNext w:val="0"/>
        <w:keepLines w:val="0"/>
        <w:pageBreakBefore w:val="0"/>
        <w:kinsoku/>
        <w:wordWrap/>
        <w:overflowPunct/>
        <w:topLinePunct w:val="0"/>
        <w:autoSpaceDE/>
        <w:autoSpaceDN/>
        <w:bidi w:val="0"/>
        <w:adjustRightInd/>
        <w:snapToGrid w:val="0"/>
        <w:spacing w:line="520" w:lineRule="exact"/>
        <w:ind w:firstLine="640" w:firstLineChars="200"/>
        <w:textAlignment w:val="auto"/>
        <w:rPr>
          <w:rFonts w:eastAsia="方正黑体_GBK"/>
          <w:sz w:val="32"/>
          <w:szCs w:val="32"/>
        </w:rPr>
      </w:pPr>
      <w:r>
        <w:rPr>
          <w:rFonts w:hint="eastAsia"/>
          <w:sz w:val="32"/>
          <w:szCs w:val="32"/>
        </w:rPr>
        <w:t>1、</w:t>
      </w:r>
      <w:r>
        <w:rPr>
          <w:sz w:val="32"/>
          <w:szCs w:val="32"/>
        </w:rPr>
        <w:t>具有中国保险监督管理委员会颁发的经营保险业务许可证（提供经营保险业务许可证</w:t>
      </w:r>
      <w:r>
        <w:rPr>
          <w:rFonts w:hint="eastAsia"/>
          <w:sz w:val="32"/>
          <w:szCs w:val="32"/>
          <w:lang w:eastAsia="zh-CN"/>
        </w:rPr>
        <w:t>，</w:t>
      </w:r>
      <w:r>
        <w:rPr>
          <w:rFonts w:hint="eastAsia"/>
          <w:sz w:val="32"/>
          <w:szCs w:val="32"/>
          <w:lang w:val="en-US" w:eastAsia="zh-CN"/>
        </w:rPr>
        <w:t>加盖公章</w:t>
      </w:r>
      <w:r>
        <w:rPr>
          <w:sz w:val="32"/>
          <w:szCs w:val="32"/>
        </w:rPr>
        <w:t>）</w:t>
      </w:r>
      <w:r>
        <w:rPr>
          <w:rFonts w:hint="eastAsia"/>
          <w:sz w:val="32"/>
          <w:szCs w:val="32"/>
        </w:rPr>
        <w:t>。</w:t>
      </w:r>
    </w:p>
    <w:p>
      <w:pPr>
        <w:pStyle w:val="13"/>
        <w:keepNext w:val="0"/>
        <w:keepLines w:val="0"/>
        <w:pageBreakBefore w:val="0"/>
        <w:kinsoku/>
        <w:wordWrap/>
        <w:overflowPunct/>
        <w:topLinePunct w:val="0"/>
        <w:autoSpaceDE/>
        <w:autoSpaceDN/>
        <w:bidi w:val="0"/>
        <w:adjustRightInd/>
        <w:spacing w:after="0" w:line="520" w:lineRule="exact"/>
        <w:ind w:left="0" w:leftChars="0" w:firstLine="640"/>
        <w:textAlignment w:val="auto"/>
        <w:rPr>
          <w:rFonts w:eastAsia="方正黑体_GBK"/>
          <w:sz w:val="32"/>
          <w:szCs w:val="32"/>
        </w:rPr>
      </w:pPr>
      <w:r>
        <w:rPr>
          <w:rFonts w:hint="eastAsia" w:eastAsia="方正黑体_GBK"/>
          <w:sz w:val="32"/>
          <w:szCs w:val="32"/>
          <w:lang w:val="en-US" w:eastAsia="zh-CN"/>
        </w:rPr>
        <w:t>五</w:t>
      </w:r>
      <w:r>
        <w:rPr>
          <w:rFonts w:eastAsia="方正黑体_GBK"/>
          <w:sz w:val="32"/>
          <w:szCs w:val="32"/>
        </w:rPr>
        <w:t>、</w:t>
      </w:r>
      <w:r>
        <w:rPr>
          <w:rFonts w:hint="eastAsia" w:eastAsia="方正黑体_GBK"/>
          <w:sz w:val="32"/>
          <w:szCs w:val="32"/>
          <w:lang w:val="en-US" w:eastAsia="zh-CN"/>
        </w:rPr>
        <w:t>商务</w:t>
      </w:r>
      <w:r>
        <w:rPr>
          <w:rFonts w:eastAsia="方正黑体_GBK"/>
          <w:sz w:val="32"/>
          <w:szCs w:val="32"/>
        </w:rPr>
        <w:t>要求</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（一）报价要求</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sz w:val="32"/>
          <w:szCs w:val="32"/>
          <w:lang w:val="en-US" w:eastAsia="zh-CN"/>
        </w:rPr>
      </w:pPr>
      <w:r>
        <w:rPr>
          <w:rFonts w:hint="eastAsia"/>
          <w:sz w:val="32"/>
          <w:szCs w:val="32"/>
          <w:lang w:val="en-US" w:eastAsia="zh-CN"/>
        </w:rPr>
        <w:t>1、本项目设有最高限价，竞选人竞选时不得超过总价最高限价，超过则否决其竞选报价。</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sz w:val="32"/>
          <w:szCs w:val="32"/>
        </w:rPr>
      </w:pPr>
      <w:r>
        <w:rPr>
          <w:rFonts w:hint="eastAsia"/>
          <w:sz w:val="32"/>
          <w:szCs w:val="32"/>
          <w:lang w:val="en-US" w:eastAsia="zh-CN"/>
        </w:rPr>
        <w:t>2</w:t>
      </w:r>
      <w:r>
        <w:rPr>
          <w:sz w:val="32"/>
          <w:szCs w:val="32"/>
        </w:rPr>
        <w:t>、竞选单项报价为整数且为结算单价。</w:t>
      </w:r>
    </w:p>
    <w:p>
      <w:pPr>
        <w:pStyle w:val="23"/>
        <w:keepNext w:val="0"/>
        <w:keepLines w:val="0"/>
        <w:pageBreakBefore w:val="0"/>
        <w:kinsoku/>
        <w:wordWrap/>
        <w:overflowPunct/>
        <w:topLinePunct w:val="0"/>
        <w:autoSpaceDE/>
        <w:autoSpaceDN/>
        <w:bidi w:val="0"/>
        <w:adjustRightInd/>
        <w:spacing w:line="520" w:lineRule="exact"/>
        <w:ind w:firstLine="560"/>
        <w:textAlignment w:val="auto"/>
        <w:rPr>
          <w:rFonts w:ascii="Times New Roman" w:hAnsi="Times New Roman" w:eastAsia="方正仿宋_GBK"/>
          <w:sz w:val="32"/>
          <w:szCs w:val="32"/>
        </w:rPr>
      </w:pPr>
      <w:r>
        <w:rPr>
          <w:rFonts w:hint="eastAsia" w:ascii="Times New Roman" w:hAnsi="Times New Roman" w:eastAsia="方正仿宋_GBK"/>
          <w:sz w:val="32"/>
          <w:szCs w:val="32"/>
          <w:lang w:val="en-US" w:eastAsia="zh-CN"/>
        </w:rPr>
        <w:t>3</w:t>
      </w:r>
      <w:r>
        <w:rPr>
          <w:rFonts w:ascii="Times New Roman" w:hAnsi="Times New Roman" w:eastAsia="方正仿宋_GBK"/>
          <w:sz w:val="32"/>
          <w:szCs w:val="32"/>
        </w:rPr>
        <w:t>、竞选人报价唯一，不得提供选择性报价，否则按否决竞选处理。</w:t>
      </w:r>
    </w:p>
    <w:p>
      <w:pPr>
        <w:pStyle w:val="23"/>
        <w:keepNext w:val="0"/>
        <w:keepLines w:val="0"/>
        <w:pageBreakBefore w:val="0"/>
        <w:kinsoku/>
        <w:wordWrap/>
        <w:overflowPunct/>
        <w:topLinePunct w:val="0"/>
        <w:autoSpaceDE/>
        <w:autoSpaceDN/>
        <w:bidi w:val="0"/>
        <w:adjustRightInd/>
        <w:spacing w:line="520" w:lineRule="exact"/>
        <w:ind w:firstLine="560"/>
        <w:textAlignment w:val="auto"/>
        <w:rPr>
          <w:rFonts w:ascii="Times New Roman" w:hAnsi="Times New Roman" w:eastAsia="方正仿宋_GBK"/>
          <w:sz w:val="32"/>
          <w:szCs w:val="32"/>
        </w:rPr>
      </w:pPr>
      <w:r>
        <w:rPr>
          <w:rFonts w:hint="eastAsia" w:ascii="Times New Roman" w:hAnsi="Times New Roman" w:eastAsia="方正仿宋_GBK"/>
          <w:sz w:val="32"/>
          <w:szCs w:val="32"/>
          <w:lang w:val="en-US" w:eastAsia="zh-CN"/>
        </w:rPr>
        <w:t>4</w:t>
      </w:r>
      <w:r>
        <w:rPr>
          <w:rFonts w:ascii="Times New Roman" w:hAnsi="Times New Roman" w:eastAsia="方正仿宋_GBK"/>
          <w:sz w:val="32"/>
          <w:szCs w:val="32"/>
        </w:rPr>
        <w:t>、报价须为人民币报价，一次性包干总价，竞选报价包含但不限于：服务费、人工费、材料费、管理费、疫情防控费、利润、各类税费等竞选人为完成相关工作所需的一切费用。竞选人因自身原因造成漏报、少报皆由其自行承担责任，采购人不再另行支付费用。</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default"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（二）付款方式</w:t>
      </w:r>
    </w:p>
    <w:p>
      <w:pPr>
        <w:pStyle w:val="23"/>
        <w:keepNext w:val="0"/>
        <w:keepLines w:val="0"/>
        <w:pageBreakBefore w:val="0"/>
        <w:kinsoku/>
        <w:wordWrap/>
        <w:overflowPunct/>
        <w:topLinePunct w:val="0"/>
        <w:autoSpaceDE/>
        <w:autoSpaceDN/>
        <w:bidi w:val="0"/>
        <w:adjustRightInd/>
        <w:spacing w:line="520" w:lineRule="exact"/>
        <w:ind w:firstLine="560"/>
        <w:textAlignment w:val="auto"/>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1.合同签订后，中选人打印出投保单经采购人同意后，支付相应的投保金额给中选人。</w:t>
      </w:r>
    </w:p>
    <w:p>
      <w:pPr>
        <w:pStyle w:val="23"/>
        <w:keepNext w:val="0"/>
        <w:keepLines w:val="0"/>
        <w:pageBreakBefore w:val="0"/>
        <w:kinsoku/>
        <w:wordWrap/>
        <w:overflowPunct/>
        <w:topLinePunct w:val="0"/>
        <w:autoSpaceDE/>
        <w:autoSpaceDN/>
        <w:bidi w:val="0"/>
        <w:adjustRightInd/>
        <w:spacing w:line="520" w:lineRule="exact"/>
        <w:ind w:firstLine="560"/>
        <w:textAlignment w:val="auto"/>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2.中选人每年根据采购人的实际需求数量进行保险服务，保险费一年一支付。</w:t>
      </w:r>
    </w:p>
    <w:p>
      <w:pPr>
        <w:pStyle w:val="23"/>
        <w:keepNext w:val="0"/>
        <w:keepLines w:val="0"/>
        <w:pageBreakBefore w:val="0"/>
        <w:kinsoku/>
        <w:wordWrap/>
        <w:overflowPunct/>
        <w:topLinePunct w:val="0"/>
        <w:autoSpaceDE/>
        <w:autoSpaceDN/>
        <w:bidi w:val="0"/>
        <w:adjustRightInd/>
        <w:spacing w:line="520" w:lineRule="exact"/>
        <w:ind w:firstLine="560"/>
        <w:textAlignment w:val="auto"/>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3.保险费以人民币结算。</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（三）案件赔付实效承诺</w:t>
      </w:r>
    </w:p>
    <w:p>
      <w:pPr>
        <w:pStyle w:val="23"/>
        <w:keepNext w:val="0"/>
        <w:keepLines w:val="0"/>
        <w:pageBreakBefore w:val="0"/>
        <w:kinsoku/>
        <w:wordWrap/>
        <w:overflowPunct/>
        <w:topLinePunct w:val="0"/>
        <w:autoSpaceDE/>
        <w:autoSpaceDN/>
        <w:bidi w:val="0"/>
        <w:adjustRightInd/>
        <w:spacing w:line="520" w:lineRule="exact"/>
        <w:ind w:firstLine="560"/>
        <w:textAlignment w:val="auto"/>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采购人单独享受竞选人提供的赔付“绿色通道”，竞选人在收到采购人递交的该案件所有索赔资料并审核案件索赔资料齐全无误的情况下按下表支付赔款：</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12"/>
        <w:gridCol w:w="3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2" w:type="dxa"/>
          </w:tcPr>
          <w:p>
            <w:pPr>
              <w:pStyle w:val="13"/>
              <w:spacing w:after="0" w:line="560" w:lineRule="exact"/>
              <w:ind w:left="0" w:leftChars="0" w:firstLine="0" w:firstLineChars="0"/>
              <w:jc w:val="center"/>
              <w:rPr>
                <w:b/>
                <w:sz w:val="32"/>
                <w:szCs w:val="32"/>
                <w:highlight w:val="none"/>
              </w:rPr>
            </w:pPr>
            <w:r>
              <w:rPr>
                <w:b/>
                <w:sz w:val="32"/>
                <w:szCs w:val="32"/>
                <w:highlight w:val="none"/>
              </w:rPr>
              <w:t>案件类型及索赔金额</w:t>
            </w:r>
          </w:p>
        </w:tc>
        <w:tc>
          <w:tcPr>
            <w:tcW w:w="3622" w:type="dxa"/>
          </w:tcPr>
          <w:p>
            <w:pPr>
              <w:pStyle w:val="13"/>
              <w:spacing w:after="0" w:line="560" w:lineRule="exact"/>
              <w:ind w:left="0" w:leftChars="0" w:firstLine="0" w:firstLineChars="0"/>
              <w:jc w:val="center"/>
              <w:rPr>
                <w:b/>
                <w:sz w:val="32"/>
                <w:szCs w:val="32"/>
                <w:highlight w:val="none"/>
              </w:rPr>
            </w:pPr>
            <w:r>
              <w:rPr>
                <w:b/>
                <w:sz w:val="32"/>
                <w:szCs w:val="32"/>
                <w:highlight w:val="none"/>
              </w:rPr>
              <w:t>索赔时效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2" w:type="dxa"/>
          </w:tcPr>
          <w:p>
            <w:pPr>
              <w:pStyle w:val="13"/>
              <w:spacing w:after="0" w:line="400" w:lineRule="exact"/>
              <w:ind w:left="0" w:leftChars="0" w:firstLine="0" w:firstLineChars="0"/>
              <w:rPr>
                <w:sz w:val="32"/>
                <w:szCs w:val="32"/>
                <w:highlight w:val="none"/>
              </w:rPr>
            </w:pPr>
            <w:r>
              <w:rPr>
                <w:rFonts w:hint="eastAsia" w:ascii="Times New Roman" w:hAnsi="Times New Roman" w:eastAsia="方正仿宋_GBK" w:cs="Times New Roman"/>
                <w:sz w:val="32"/>
                <w:szCs w:val="32"/>
                <w:lang w:val="en-US" w:eastAsia="zh-CN" w:bidi="ar-SA"/>
              </w:rPr>
              <w:t>5000元以下赔款，索赔手续齐全的赔案。</w:t>
            </w:r>
          </w:p>
        </w:tc>
        <w:tc>
          <w:tcPr>
            <w:tcW w:w="3622" w:type="dxa"/>
          </w:tcPr>
          <w:p>
            <w:pPr>
              <w:pStyle w:val="13"/>
              <w:spacing w:after="0" w:line="560" w:lineRule="exact"/>
              <w:ind w:left="0" w:leftChars="0" w:firstLine="0" w:firstLineChars="0"/>
              <w:rPr>
                <w:sz w:val="32"/>
                <w:szCs w:val="32"/>
                <w:highlight w:val="none"/>
              </w:rPr>
            </w:pPr>
            <w:r>
              <w:rPr>
                <w:sz w:val="32"/>
                <w:szCs w:val="32"/>
                <w:highlight w:val="none"/>
              </w:rPr>
              <w:t>保证3个工作日内赔付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2" w:type="dxa"/>
          </w:tcPr>
          <w:p>
            <w:pPr>
              <w:pStyle w:val="13"/>
              <w:spacing w:after="0" w:line="400" w:lineRule="exact"/>
              <w:ind w:left="0" w:leftChars="0" w:firstLine="0" w:firstLineChars="0"/>
              <w:rPr>
                <w:sz w:val="32"/>
                <w:szCs w:val="32"/>
                <w:highlight w:val="none"/>
              </w:rPr>
            </w:pPr>
            <w:r>
              <w:rPr>
                <w:sz w:val="32"/>
                <w:szCs w:val="32"/>
                <w:highlight w:val="none"/>
              </w:rPr>
              <w:t>5000-1万元（含5000元）赔款，索赔手续齐全的赔案</w:t>
            </w:r>
          </w:p>
        </w:tc>
        <w:tc>
          <w:tcPr>
            <w:tcW w:w="3622" w:type="dxa"/>
          </w:tcPr>
          <w:p>
            <w:pPr>
              <w:pStyle w:val="13"/>
              <w:spacing w:after="0" w:line="560" w:lineRule="exact"/>
              <w:ind w:left="0" w:leftChars="0" w:firstLine="0" w:firstLineChars="0"/>
              <w:rPr>
                <w:sz w:val="32"/>
                <w:szCs w:val="32"/>
                <w:highlight w:val="none"/>
              </w:rPr>
            </w:pPr>
            <w:r>
              <w:rPr>
                <w:sz w:val="32"/>
                <w:szCs w:val="32"/>
                <w:highlight w:val="none"/>
              </w:rPr>
              <w:t>保证5个工作日内赔付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2" w:type="dxa"/>
          </w:tcPr>
          <w:p>
            <w:pPr>
              <w:pStyle w:val="13"/>
              <w:spacing w:after="0" w:line="400" w:lineRule="exact"/>
              <w:ind w:left="0" w:leftChars="0" w:firstLine="0" w:firstLineChars="0"/>
              <w:rPr>
                <w:sz w:val="32"/>
                <w:szCs w:val="32"/>
                <w:highlight w:val="none"/>
              </w:rPr>
            </w:pPr>
            <w:r>
              <w:rPr>
                <w:sz w:val="32"/>
                <w:szCs w:val="32"/>
                <w:highlight w:val="none"/>
              </w:rPr>
              <w:t>1万元及以上（含1万元）赔款，索赔手续齐全的赔案。</w:t>
            </w:r>
          </w:p>
        </w:tc>
        <w:tc>
          <w:tcPr>
            <w:tcW w:w="3622" w:type="dxa"/>
          </w:tcPr>
          <w:p>
            <w:pPr>
              <w:pStyle w:val="13"/>
              <w:spacing w:after="0" w:line="560" w:lineRule="exact"/>
              <w:ind w:left="0" w:leftChars="0" w:firstLine="0" w:firstLineChars="0"/>
              <w:rPr>
                <w:sz w:val="32"/>
                <w:szCs w:val="32"/>
                <w:highlight w:val="none"/>
              </w:rPr>
            </w:pPr>
            <w:r>
              <w:rPr>
                <w:sz w:val="32"/>
                <w:szCs w:val="32"/>
                <w:highlight w:val="none"/>
              </w:rPr>
              <w:t>保证7个工作日内赔付</w:t>
            </w:r>
          </w:p>
        </w:tc>
      </w:tr>
    </w:tbl>
    <w:p>
      <w:pPr>
        <w:pStyle w:val="23"/>
        <w:keepNext w:val="0"/>
        <w:keepLines w:val="0"/>
        <w:pageBreakBefore w:val="0"/>
        <w:kinsoku/>
        <w:wordWrap/>
        <w:overflowPunct/>
        <w:topLinePunct w:val="0"/>
        <w:bidi w:val="0"/>
        <w:spacing w:line="520" w:lineRule="exact"/>
        <w:ind w:left="0" w:leftChars="0" w:firstLine="640" w:firstLineChars="200"/>
        <w:textAlignment w:val="auto"/>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竞选人在索赔案件划款成功后，应第一时间通知服务专员向提交理赔资料的相关人员联系确认。</w:t>
      </w:r>
    </w:p>
    <w:p>
      <w:pPr>
        <w:keepNext w:val="0"/>
        <w:keepLines w:val="0"/>
        <w:pageBreakBefore w:val="0"/>
        <w:numPr>
          <w:ilvl w:val="0"/>
          <w:numId w:val="0"/>
        </w:numPr>
        <w:kinsoku/>
        <w:wordWrap/>
        <w:overflowPunct/>
        <w:topLinePunct w:val="0"/>
        <w:autoSpaceDE w:val="0"/>
        <w:autoSpaceDN w:val="0"/>
        <w:bidi w:val="0"/>
        <w:adjustRightInd w:val="0"/>
        <w:snapToGrid w:val="0"/>
        <w:spacing w:line="520" w:lineRule="exact"/>
        <w:ind w:firstLine="640" w:firstLineChars="200"/>
        <w:jc w:val="left"/>
        <w:textAlignment w:val="auto"/>
        <w:rPr>
          <w:rFonts w:eastAsia="方正黑体_GBK"/>
          <w:sz w:val="32"/>
          <w:szCs w:val="32"/>
        </w:rPr>
      </w:pPr>
      <w:r>
        <w:rPr>
          <w:rFonts w:hint="eastAsia" w:eastAsia="方正黑体_GBK"/>
          <w:sz w:val="32"/>
          <w:szCs w:val="32"/>
          <w:lang w:val="en-US" w:eastAsia="zh-CN"/>
        </w:rPr>
        <w:t>六、</w:t>
      </w:r>
      <w:r>
        <w:rPr>
          <w:rFonts w:eastAsia="方正黑体_GBK"/>
          <w:sz w:val="32"/>
          <w:szCs w:val="32"/>
        </w:rPr>
        <w:t>响应文件：</w:t>
      </w:r>
    </w:p>
    <w:p>
      <w:pPr>
        <w:pStyle w:val="13"/>
        <w:keepNext w:val="0"/>
        <w:keepLines w:val="0"/>
        <w:pageBreakBefore w:val="0"/>
        <w:kinsoku/>
        <w:wordWrap/>
        <w:overflowPunct/>
        <w:topLinePunct w:val="0"/>
        <w:bidi w:val="0"/>
        <w:spacing w:after="0" w:line="520" w:lineRule="exact"/>
        <w:ind w:left="0" w:leftChars="0" w:firstLine="640"/>
        <w:textAlignment w:val="auto"/>
        <w:rPr>
          <w:rFonts w:hint="eastAsia" w:ascii="Times New Roman" w:hAnsi="Times New Roman" w:eastAsia="方正仿宋_GBK" w:cs="Times New Roman"/>
          <w:sz w:val="32"/>
          <w:szCs w:val="32"/>
          <w:lang w:eastAsia="zh-CN"/>
        </w:rPr>
      </w:pPr>
      <w:r>
        <w:rPr>
          <w:rFonts w:hint="eastAsia" w:ascii="方正楷体_GBK" w:hAnsi="方正楷体_GBK" w:eastAsia="方正楷体_GBK" w:cs="方正楷体_GBK"/>
          <w:b w:val="0"/>
          <w:bCs w:val="0"/>
          <w:kern w:val="2"/>
          <w:sz w:val="32"/>
          <w:szCs w:val="32"/>
          <w:lang w:val="en-US" w:eastAsia="zh-CN" w:bidi="ar-SA"/>
        </w:rPr>
        <w:t>（一）响应文件编制：</w:t>
      </w:r>
      <w:r>
        <w:rPr>
          <w:sz w:val="32"/>
          <w:szCs w:val="32"/>
        </w:rPr>
        <w:t>竞选人应当按照采购人给定的格式编制响应文件</w:t>
      </w:r>
      <w:r>
        <w:rPr>
          <w:rFonts w:hint="eastAsia"/>
          <w:sz w:val="32"/>
          <w:szCs w:val="32"/>
          <w:lang w:eastAsia="zh-CN"/>
        </w:rPr>
        <w:t>；</w:t>
      </w:r>
    </w:p>
    <w:p>
      <w:pPr>
        <w:keepNext w:val="0"/>
        <w:keepLines w:val="0"/>
        <w:pageBreakBefore w:val="0"/>
        <w:kinsoku/>
        <w:wordWrap/>
        <w:overflowPunct/>
        <w:topLinePunct w:val="0"/>
        <w:bidi w:val="0"/>
        <w:spacing w:line="520" w:lineRule="exact"/>
        <w:ind w:firstLine="640" w:firstLineChars="200"/>
        <w:textAlignment w:val="auto"/>
        <w:rPr>
          <w:sz w:val="32"/>
          <w:szCs w:val="32"/>
        </w:rPr>
      </w:pPr>
      <w:r>
        <w:rPr>
          <w:rFonts w:hint="eastAsia" w:ascii="方正楷体_GBK" w:hAnsi="方正楷体_GBK" w:eastAsia="方正楷体_GBK" w:cs="方正楷体_GBK"/>
          <w:b w:val="0"/>
          <w:bCs w:val="0"/>
          <w:kern w:val="2"/>
          <w:sz w:val="32"/>
          <w:szCs w:val="32"/>
          <w:lang w:val="en-US" w:eastAsia="zh-CN" w:bidi="ar-SA"/>
        </w:rPr>
        <w:t>（二）响应文件签字或盖章要求：</w:t>
      </w:r>
      <w:r>
        <w:rPr>
          <w:sz w:val="32"/>
          <w:szCs w:val="32"/>
        </w:rPr>
        <w:t>响应文件格式中要求竞选人法定代表人（或委托代理人）签字（或盖章）的必须齐全，响应文件每页需加盖公章；</w:t>
      </w:r>
    </w:p>
    <w:p>
      <w:pPr>
        <w:keepNext w:val="0"/>
        <w:keepLines w:val="0"/>
        <w:pageBreakBefore w:val="0"/>
        <w:kinsoku/>
        <w:wordWrap/>
        <w:overflowPunct/>
        <w:topLinePunct w:val="0"/>
        <w:bidi w:val="0"/>
        <w:spacing w:line="520" w:lineRule="exact"/>
        <w:ind w:firstLine="640" w:firstLineChars="200"/>
        <w:textAlignment w:val="auto"/>
        <w:rPr>
          <w:sz w:val="32"/>
          <w:szCs w:val="32"/>
        </w:rPr>
      </w:pPr>
      <w:r>
        <w:rPr>
          <w:rFonts w:hint="eastAsia" w:ascii="方正楷体_GBK" w:hAnsi="方正楷体_GBK" w:eastAsia="方正楷体_GBK" w:cs="方正楷体_GBK"/>
          <w:b w:val="0"/>
          <w:bCs w:val="0"/>
          <w:kern w:val="2"/>
          <w:sz w:val="32"/>
          <w:szCs w:val="32"/>
          <w:lang w:val="en-US" w:eastAsia="zh-CN" w:bidi="ar-SA"/>
        </w:rPr>
        <w:t>（三）响应文件份数：</w:t>
      </w:r>
      <w:r>
        <w:rPr>
          <w:sz w:val="32"/>
          <w:szCs w:val="32"/>
        </w:rPr>
        <w:t>竞选人需提交响应文件正本一份，副本二份，副本可以为正本的复印件；正本与副本不一致时，以正本为准；</w:t>
      </w:r>
    </w:p>
    <w:p>
      <w:pPr>
        <w:keepNext w:val="0"/>
        <w:keepLines w:val="0"/>
        <w:pageBreakBefore w:val="0"/>
        <w:kinsoku/>
        <w:wordWrap/>
        <w:overflowPunct/>
        <w:topLinePunct w:val="0"/>
        <w:bidi w:val="0"/>
        <w:spacing w:line="520" w:lineRule="exact"/>
        <w:ind w:firstLine="640" w:firstLineChars="200"/>
        <w:textAlignment w:val="auto"/>
        <w:rPr>
          <w:sz w:val="32"/>
          <w:szCs w:val="32"/>
        </w:rPr>
      </w:pPr>
      <w:r>
        <w:rPr>
          <w:rFonts w:hint="eastAsia" w:ascii="方正楷体_GBK" w:hAnsi="方正楷体_GBK" w:eastAsia="方正楷体_GBK" w:cs="方正楷体_GBK"/>
          <w:b w:val="0"/>
          <w:bCs w:val="0"/>
          <w:kern w:val="2"/>
          <w:sz w:val="32"/>
          <w:szCs w:val="32"/>
          <w:lang w:val="en-US" w:eastAsia="zh-CN" w:bidi="ar-SA"/>
        </w:rPr>
        <w:t>（四）响应文件密封与标记：</w:t>
      </w:r>
      <w:r>
        <w:rPr>
          <w:sz w:val="32"/>
          <w:szCs w:val="32"/>
        </w:rPr>
        <w:t>响应文件的正本、副本应当密封在一个文件袋内，文件袋封口处应加盖竞选人公章。文件袋上应写明项目名称、竞选人名称，并加盖公章。</w:t>
      </w:r>
    </w:p>
    <w:p>
      <w:pPr>
        <w:pStyle w:val="2"/>
        <w:keepNext w:val="0"/>
        <w:keepLines w:val="0"/>
        <w:pageBreakBefore w:val="0"/>
        <w:numPr>
          <w:ilvl w:val="0"/>
          <w:numId w:val="0"/>
        </w:numPr>
        <w:kinsoku/>
        <w:wordWrap/>
        <w:overflowPunct/>
        <w:topLinePunct w:val="0"/>
        <w:bidi w:val="0"/>
        <w:spacing w:line="520" w:lineRule="exact"/>
        <w:ind w:leftChars="0" w:firstLine="640" w:firstLineChars="200"/>
        <w:jc w:val="both"/>
        <w:textAlignment w:val="auto"/>
        <w:rPr>
          <w:rFonts w:hint="eastAsia" w:ascii="方正楷体_GBK" w:hAnsi="方正楷体_GBK" w:eastAsia="方正楷体_GBK" w:cs="方正楷体_GBK"/>
          <w:b w:val="0"/>
          <w:bCs w:val="0"/>
          <w:kern w:val="2"/>
          <w:sz w:val="32"/>
          <w:szCs w:val="32"/>
          <w:lang w:val="en-US" w:eastAsia="zh-CN" w:bidi="ar-SA"/>
        </w:rPr>
      </w:pPr>
      <w:r>
        <w:rPr>
          <w:rFonts w:hint="eastAsia" w:ascii="方正楷体_GBK" w:hAnsi="方正楷体_GBK" w:eastAsia="方正楷体_GBK" w:cs="方正楷体_GBK"/>
          <w:b w:val="0"/>
          <w:bCs w:val="0"/>
          <w:kern w:val="2"/>
          <w:sz w:val="32"/>
          <w:szCs w:val="32"/>
          <w:lang w:val="en-US" w:eastAsia="zh-CN" w:bidi="ar-SA"/>
        </w:rPr>
        <w:t>（五）响应文件递交</w:t>
      </w:r>
    </w:p>
    <w:p>
      <w:pPr>
        <w:keepNext w:val="0"/>
        <w:keepLines w:val="0"/>
        <w:pageBreakBefore w:val="0"/>
        <w:kinsoku/>
        <w:wordWrap/>
        <w:overflowPunct/>
        <w:topLinePunct w:val="0"/>
        <w:bidi w:val="0"/>
        <w:spacing w:line="520" w:lineRule="exact"/>
        <w:ind w:firstLine="640" w:firstLineChars="200"/>
        <w:textAlignment w:val="auto"/>
        <w:rPr>
          <w:sz w:val="32"/>
          <w:szCs w:val="32"/>
        </w:rPr>
      </w:pPr>
      <w:r>
        <w:rPr>
          <w:sz w:val="32"/>
          <w:szCs w:val="32"/>
        </w:rPr>
        <w:t>1、递交地点：重庆市巴南区界石垃圾二次转运站综合办公楼2楼</w:t>
      </w:r>
    </w:p>
    <w:p>
      <w:pPr>
        <w:keepNext w:val="0"/>
        <w:keepLines w:val="0"/>
        <w:pageBreakBefore w:val="0"/>
        <w:kinsoku/>
        <w:wordWrap/>
        <w:overflowPunct/>
        <w:topLinePunct w:val="0"/>
        <w:bidi w:val="0"/>
        <w:spacing w:line="520" w:lineRule="exact"/>
        <w:ind w:firstLine="640" w:firstLineChars="200"/>
        <w:textAlignment w:val="auto"/>
        <w:rPr>
          <w:sz w:val="32"/>
          <w:szCs w:val="32"/>
        </w:rPr>
      </w:pPr>
      <w:r>
        <w:rPr>
          <w:sz w:val="32"/>
          <w:szCs w:val="32"/>
        </w:rPr>
        <w:t>2、递交时间</w:t>
      </w:r>
      <w:r>
        <w:rPr>
          <w:sz w:val="32"/>
          <w:szCs w:val="32"/>
          <w:highlight w:val="none"/>
        </w:rPr>
        <w:t xml:space="preserve">： </w:t>
      </w:r>
      <w:r>
        <w:rPr>
          <w:rFonts w:hint="eastAsia"/>
          <w:sz w:val="32"/>
          <w:szCs w:val="32"/>
          <w:highlight w:val="none"/>
        </w:rPr>
        <w:t>2023</w:t>
      </w:r>
      <w:r>
        <w:rPr>
          <w:sz w:val="32"/>
          <w:szCs w:val="32"/>
          <w:highlight w:val="none"/>
        </w:rPr>
        <w:t>年</w:t>
      </w:r>
      <w:r>
        <w:rPr>
          <w:rFonts w:hint="eastAsia"/>
          <w:sz w:val="32"/>
          <w:szCs w:val="32"/>
          <w:highlight w:val="none"/>
          <w:lang w:val="en-US" w:eastAsia="zh-CN"/>
        </w:rPr>
        <w:t>5</w:t>
      </w:r>
      <w:r>
        <w:rPr>
          <w:sz w:val="32"/>
          <w:szCs w:val="32"/>
          <w:highlight w:val="none"/>
        </w:rPr>
        <w:t>月</w:t>
      </w:r>
      <w:r>
        <w:rPr>
          <w:rFonts w:hint="eastAsia"/>
          <w:sz w:val="32"/>
          <w:szCs w:val="32"/>
          <w:highlight w:val="none"/>
          <w:lang w:val="en-US" w:eastAsia="zh-CN"/>
        </w:rPr>
        <w:t>12</w:t>
      </w:r>
      <w:r>
        <w:rPr>
          <w:sz w:val="32"/>
          <w:szCs w:val="32"/>
          <w:highlight w:val="none"/>
        </w:rPr>
        <w:t>日</w:t>
      </w:r>
      <w:r>
        <w:rPr>
          <w:rFonts w:hint="eastAsia"/>
          <w:sz w:val="32"/>
          <w:szCs w:val="32"/>
          <w:highlight w:val="none"/>
        </w:rPr>
        <w:t>17</w:t>
      </w:r>
      <w:r>
        <w:rPr>
          <w:sz w:val="32"/>
          <w:szCs w:val="32"/>
          <w:highlight w:val="none"/>
        </w:rPr>
        <w:t>时前，逾期</w:t>
      </w:r>
      <w:r>
        <w:rPr>
          <w:sz w:val="32"/>
          <w:szCs w:val="32"/>
        </w:rPr>
        <w:t>递交或未递交至指定地点的响应文件，采购人不予接受；未按采购人要求进行密封与标记的响应文件，采购人不予接受。</w:t>
      </w:r>
    </w:p>
    <w:p>
      <w:pPr>
        <w:keepNext w:val="0"/>
        <w:keepLines w:val="0"/>
        <w:pageBreakBefore w:val="0"/>
        <w:kinsoku/>
        <w:wordWrap/>
        <w:overflowPunct/>
        <w:topLinePunct w:val="0"/>
        <w:bidi w:val="0"/>
        <w:spacing w:line="520" w:lineRule="exact"/>
        <w:ind w:firstLine="640" w:firstLineChars="200"/>
        <w:textAlignment w:val="auto"/>
        <w:rPr>
          <w:sz w:val="32"/>
          <w:szCs w:val="32"/>
        </w:rPr>
      </w:pPr>
      <w:r>
        <w:rPr>
          <w:sz w:val="32"/>
          <w:szCs w:val="32"/>
        </w:rPr>
        <w:t>3、本项目不接受竞选人以邮寄方式递交响应文件。</w:t>
      </w:r>
    </w:p>
    <w:p>
      <w:pPr>
        <w:pStyle w:val="13"/>
        <w:keepNext w:val="0"/>
        <w:keepLines w:val="0"/>
        <w:pageBreakBefore w:val="0"/>
        <w:kinsoku/>
        <w:wordWrap/>
        <w:overflowPunct/>
        <w:topLinePunct w:val="0"/>
        <w:bidi w:val="0"/>
        <w:spacing w:after="0" w:line="520" w:lineRule="exact"/>
        <w:ind w:left="0" w:leftChars="0" w:firstLine="640"/>
        <w:textAlignment w:val="auto"/>
        <w:rPr>
          <w:rFonts w:eastAsia="方正黑体_GBK"/>
          <w:sz w:val="32"/>
          <w:szCs w:val="32"/>
        </w:rPr>
      </w:pPr>
      <w:r>
        <w:rPr>
          <w:rFonts w:hint="eastAsia" w:eastAsia="方正黑体_GBK"/>
          <w:sz w:val="32"/>
          <w:szCs w:val="32"/>
          <w:lang w:val="en-US" w:eastAsia="zh-CN"/>
        </w:rPr>
        <w:tab/>
      </w:r>
      <w:r>
        <w:rPr>
          <w:rFonts w:hint="eastAsia" w:eastAsia="方正黑体_GBK"/>
          <w:sz w:val="32"/>
          <w:szCs w:val="32"/>
          <w:lang w:val="en-US" w:eastAsia="zh-CN"/>
        </w:rPr>
        <w:t>七</w:t>
      </w:r>
      <w:r>
        <w:rPr>
          <w:rFonts w:eastAsia="方正黑体_GBK"/>
          <w:sz w:val="32"/>
          <w:szCs w:val="32"/>
        </w:rPr>
        <w:t>、评审方法</w:t>
      </w:r>
    </w:p>
    <w:p>
      <w:pPr>
        <w:keepNext w:val="0"/>
        <w:keepLines w:val="0"/>
        <w:pageBreakBefore w:val="0"/>
        <w:kinsoku/>
        <w:wordWrap/>
        <w:overflowPunct/>
        <w:topLinePunct w:val="0"/>
        <w:bidi w:val="0"/>
        <w:spacing w:line="520" w:lineRule="exact"/>
        <w:ind w:firstLine="640" w:firstLineChars="200"/>
        <w:textAlignment w:val="auto"/>
        <w:rPr>
          <w:sz w:val="32"/>
          <w:szCs w:val="32"/>
          <w:highlight w:val="yellow"/>
        </w:rPr>
      </w:pPr>
      <w:r>
        <w:rPr>
          <w:rFonts w:hint="eastAsia"/>
          <w:sz w:val="32"/>
          <w:szCs w:val="32"/>
        </w:rPr>
        <w:t>（一）</w:t>
      </w:r>
      <w:r>
        <w:rPr>
          <w:sz w:val="32"/>
          <w:szCs w:val="32"/>
        </w:rPr>
        <w:t>所有符</w:t>
      </w:r>
      <w:r>
        <w:rPr>
          <w:sz w:val="32"/>
          <w:szCs w:val="32"/>
          <w:highlight w:val="none"/>
        </w:rPr>
        <w:t>合资格的竞选人中，报价最低的竞选人为第一中选候选人。</w:t>
      </w:r>
    </w:p>
    <w:p>
      <w:pPr>
        <w:keepNext w:val="0"/>
        <w:keepLines w:val="0"/>
        <w:pageBreakBefore w:val="0"/>
        <w:kinsoku/>
        <w:wordWrap/>
        <w:overflowPunct/>
        <w:topLinePunct w:val="0"/>
        <w:bidi w:val="0"/>
        <w:spacing w:line="520" w:lineRule="exact"/>
        <w:ind w:firstLine="640" w:firstLineChars="200"/>
        <w:textAlignment w:val="auto"/>
        <w:rPr>
          <w:sz w:val="32"/>
          <w:szCs w:val="32"/>
        </w:rPr>
      </w:pPr>
      <w:r>
        <w:rPr>
          <w:rFonts w:hint="eastAsia"/>
          <w:sz w:val="32"/>
          <w:szCs w:val="32"/>
        </w:rPr>
        <w:t>（二）</w:t>
      </w:r>
      <w:r>
        <w:rPr>
          <w:sz w:val="32"/>
          <w:szCs w:val="32"/>
        </w:rPr>
        <w:t>初步评审：评审小组对竞选人提交的响应文件中的资格证明、有效性、响应性进行审查，经审查合格的竞选人为符合资格的竞选人。审查内容如下：</w:t>
      </w:r>
    </w:p>
    <w:tbl>
      <w:tblPr>
        <w:tblStyle w:val="14"/>
        <w:tblW w:w="9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1290"/>
        <w:gridCol w:w="3135"/>
        <w:gridCol w:w="4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37" w:type="dxa"/>
            <w:noWrap w:val="0"/>
            <w:vAlign w:val="center"/>
          </w:tcPr>
          <w:p>
            <w:pPr>
              <w:spacing w:line="420" w:lineRule="exact"/>
              <w:jc w:val="center"/>
              <w:rPr>
                <w:b/>
                <w:kern w:val="0"/>
                <w:sz w:val="32"/>
                <w:szCs w:val="32"/>
              </w:rPr>
            </w:pPr>
            <w:r>
              <w:rPr>
                <w:b/>
                <w:kern w:val="0"/>
                <w:sz w:val="32"/>
                <w:szCs w:val="32"/>
              </w:rPr>
              <w:t>序号</w:t>
            </w:r>
          </w:p>
        </w:tc>
        <w:tc>
          <w:tcPr>
            <w:tcW w:w="4425" w:type="dxa"/>
            <w:gridSpan w:val="2"/>
            <w:noWrap w:val="0"/>
            <w:vAlign w:val="center"/>
          </w:tcPr>
          <w:p>
            <w:pPr>
              <w:spacing w:line="420" w:lineRule="exact"/>
              <w:jc w:val="center"/>
              <w:rPr>
                <w:b/>
                <w:kern w:val="0"/>
                <w:sz w:val="32"/>
                <w:szCs w:val="32"/>
              </w:rPr>
            </w:pPr>
            <w:r>
              <w:rPr>
                <w:b/>
                <w:kern w:val="0"/>
                <w:sz w:val="32"/>
                <w:szCs w:val="32"/>
              </w:rPr>
              <w:t>审查因素</w:t>
            </w:r>
          </w:p>
        </w:tc>
        <w:tc>
          <w:tcPr>
            <w:tcW w:w="4436" w:type="dxa"/>
            <w:noWrap w:val="0"/>
            <w:vAlign w:val="center"/>
          </w:tcPr>
          <w:p>
            <w:pPr>
              <w:spacing w:line="420" w:lineRule="exact"/>
              <w:jc w:val="center"/>
              <w:rPr>
                <w:b/>
                <w:kern w:val="0"/>
                <w:sz w:val="32"/>
                <w:szCs w:val="32"/>
              </w:rPr>
            </w:pPr>
            <w:r>
              <w:rPr>
                <w:b/>
                <w:kern w:val="0"/>
                <w:sz w:val="32"/>
                <w:szCs w:val="32"/>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837" w:type="dxa"/>
            <w:vMerge w:val="restart"/>
            <w:noWrap w:val="0"/>
            <w:vAlign w:val="center"/>
          </w:tcPr>
          <w:p>
            <w:pPr>
              <w:spacing w:line="420" w:lineRule="exact"/>
              <w:jc w:val="center"/>
              <w:rPr>
                <w:sz w:val="30"/>
                <w:szCs w:val="30"/>
              </w:rPr>
            </w:pPr>
            <w:r>
              <w:rPr>
                <w:sz w:val="30"/>
                <w:szCs w:val="30"/>
              </w:rPr>
              <w:t>1</w:t>
            </w:r>
          </w:p>
        </w:tc>
        <w:tc>
          <w:tcPr>
            <w:tcW w:w="1290" w:type="dxa"/>
            <w:vMerge w:val="restart"/>
            <w:noWrap w:val="0"/>
            <w:vAlign w:val="center"/>
          </w:tcPr>
          <w:p>
            <w:pPr>
              <w:spacing w:line="420" w:lineRule="exact"/>
              <w:jc w:val="center"/>
              <w:rPr>
                <w:sz w:val="30"/>
                <w:szCs w:val="30"/>
              </w:rPr>
            </w:pPr>
            <w:r>
              <w:rPr>
                <w:sz w:val="30"/>
                <w:szCs w:val="30"/>
              </w:rPr>
              <w:t>资质要求</w:t>
            </w:r>
          </w:p>
        </w:tc>
        <w:tc>
          <w:tcPr>
            <w:tcW w:w="3135" w:type="dxa"/>
            <w:noWrap w:val="0"/>
            <w:vAlign w:val="center"/>
          </w:tcPr>
          <w:p>
            <w:pPr>
              <w:spacing w:line="420" w:lineRule="exact"/>
              <w:jc w:val="left"/>
              <w:rPr>
                <w:sz w:val="30"/>
                <w:szCs w:val="30"/>
              </w:rPr>
            </w:pPr>
            <w:r>
              <w:rPr>
                <w:sz w:val="30"/>
                <w:szCs w:val="30"/>
              </w:rPr>
              <w:t>具有独立承担民事责任的能力</w:t>
            </w:r>
          </w:p>
        </w:tc>
        <w:tc>
          <w:tcPr>
            <w:tcW w:w="4436" w:type="dxa"/>
            <w:noWrap w:val="0"/>
            <w:vAlign w:val="center"/>
          </w:tcPr>
          <w:p>
            <w:pPr>
              <w:spacing w:line="420" w:lineRule="exact"/>
              <w:jc w:val="left"/>
              <w:rPr>
                <w:sz w:val="30"/>
                <w:szCs w:val="30"/>
              </w:rPr>
            </w:pPr>
            <w:r>
              <w:rPr>
                <w:sz w:val="30"/>
                <w:szCs w:val="30"/>
              </w:rPr>
              <w:t>提供营业执照复印件（加盖公章）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37" w:type="dxa"/>
            <w:vMerge w:val="continue"/>
            <w:noWrap w:val="0"/>
            <w:vAlign w:val="center"/>
          </w:tcPr>
          <w:p>
            <w:pPr>
              <w:spacing w:line="420" w:lineRule="exact"/>
              <w:jc w:val="center"/>
              <w:rPr>
                <w:sz w:val="30"/>
                <w:szCs w:val="30"/>
              </w:rPr>
            </w:pPr>
          </w:p>
        </w:tc>
        <w:tc>
          <w:tcPr>
            <w:tcW w:w="1290" w:type="dxa"/>
            <w:vMerge w:val="continue"/>
            <w:noWrap w:val="0"/>
            <w:vAlign w:val="center"/>
          </w:tcPr>
          <w:p>
            <w:pPr>
              <w:spacing w:line="420" w:lineRule="exact"/>
              <w:jc w:val="center"/>
              <w:rPr>
                <w:sz w:val="30"/>
                <w:szCs w:val="30"/>
              </w:rPr>
            </w:pPr>
          </w:p>
        </w:tc>
        <w:tc>
          <w:tcPr>
            <w:tcW w:w="3135" w:type="dxa"/>
            <w:noWrap w:val="0"/>
            <w:vAlign w:val="center"/>
          </w:tcPr>
          <w:p>
            <w:pPr>
              <w:snapToGrid w:val="0"/>
              <w:spacing w:line="420" w:lineRule="exact"/>
              <w:jc w:val="left"/>
              <w:rPr>
                <w:sz w:val="30"/>
                <w:szCs w:val="30"/>
              </w:rPr>
            </w:pPr>
            <w:r>
              <w:rPr>
                <w:sz w:val="30"/>
                <w:szCs w:val="30"/>
              </w:rPr>
              <w:t>具有中国保险监督管理委员会颁发的经营保险业务许可证</w:t>
            </w:r>
          </w:p>
        </w:tc>
        <w:tc>
          <w:tcPr>
            <w:tcW w:w="4436" w:type="dxa"/>
            <w:noWrap w:val="0"/>
            <w:vAlign w:val="center"/>
          </w:tcPr>
          <w:p>
            <w:pPr>
              <w:spacing w:line="420" w:lineRule="exact"/>
              <w:jc w:val="left"/>
              <w:rPr>
                <w:sz w:val="30"/>
                <w:szCs w:val="30"/>
              </w:rPr>
            </w:pPr>
            <w:r>
              <w:rPr>
                <w:sz w:val="30"/>
                <w:szCs w:val="30"/>
              </w:rPr>
              <w:t>提供经营保险业务许可证</w:t>
            </w:r>
            <w:r>
              <w:rPr>
                <w:rFonts w:hint="eastAsia"/>
                <w:sz w:val="30"/>
                <w:szCs w:val="30"/>
                <w:lang w:val="en-US" w:eastAsia="zh-CN"/>
              </w:rPr>
              <w:t>复印件</w:t>
            </w:r>
            <w:r>
              <w:rPr>
                <w:sz w:val="30"/>
                <w:szCs w:val="30"/>
              </w:rPr>
              <w:t>（加盖公章）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837" w:type="dxa"/>
            <w:vMerge w:val="continue"/>
            <w:noWrap w:val="0"/>
            <w:vAlign w:val="center"/>
          </w:tcPr>
          <w:p>
            <w:pPr>
              <w:spacing w:line="420" w:lineRule="exact"/>
              <w:jc w:val="center"/>
              <w:rPr>
                <w:sz w:val="30"/>
                <w:szCs w:val="30"/>
              </w:rPr>
            </w:pPr>
          </w:p>
        </w:tc>
        <w:tc>
          <w:tcPr>
            <w:tcW w:w="1290" w:type="dxa"/>
            <w:vMerge w:val="continue"/>
            <w:noWrap w:val="0"/>
            <w:vAlign w:val="center"/>
          </w:tcPr>
          <w:p>
            <w:pPr>
              <w:spacing w:line="420" w:lineRule="exact"/>
              <w:jc w:val="center"/>
              <w:rPr>
                <w:sz w:val="30"/>
                <w:szCs w:val="30"/>
              </w:rPr>
            </w:pPr>
          </w:p>
        </w:tc>
        <w:tc>
          <w:tcPr>
            <w:tcW w:w="3135" w:type="dxa"/>
            <w:noWrap w:val="0"/>
            <w:vAlign w:val="center"/>
          </w:tcPr>
          <w:p>
            <w:pPr>
              <w:snapToGrid w:val="0"/>
              <w:spacing w:line="420" w:lineRule="exact"/>
              <w:jc w:val="left"/>
              <w:rPr>
                <w:sz w:val="30"/>
                <w:szCs w:val="30"/>
              </w:rPr>
            </w:pPr>
            <w:r>
              <w:rPr>
                <w:sz w:val="30"/>
                <w:szCs w:val="30"/>
              </w:rPr>
              <w:t>竞选人具有良好的商业信誉和完成本项目所需的专业能力</w:t>
            </w:r>
          </w:p>
        </w:tc>
        <w:tc>
          <w:tcPr>
            <w:tcW w:w="4436" w:type="dxa"/>
            <w:noWrap w:val="0"/>
            <w:vAlign w:val="center"/>
          </w:tcPr>
          <w:p>
            <w:pPr>
              <w:spacing w:line="420" w:lineRule="exact"/>
              <w:jc w:val="left"/>
              <w:rPr>
                <w:sz w:val="30"/>
                <w:szCs w:val="30"/>
              </w:rPr>
            </w:pPr>
            <w:r>
              <w:rPr>
                <w:sz w:val="30"/>
                <w:szCs w:val="30"/>
              </w:rPr>
              <w:t>提供相关承诺书（加盖公章）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7" w:hRule="atLeast"/>
          <w:jc w:val="center"/>
        </w:trPr>
        <w:tc>
          <w:tcPr>
            <w:tcW w:w="837" w:type="dxa"/>
            <w:vMerge w:val="continue"/>
            <w:noWrap w:val="0"/>
            <w:vAlign w:val="center"/>
          </w:tcPr>
          <w:p>
            <w:pPr>
              <w:spacing w:line="420" w:lineRule="exact"/>
              <w:jc w:val="center"/>
              <w:rPr>
                <w:sz w:val="30"/>
                <w:szCs w:val="30"/>
              </w:rPr>
            </w:pPr>
          </w:p>
        </w:tc>
        <w:tc>
          <w:tcPr>
            <w:tcW w:w="1290" w:type="dxa"/>
            <w:vMerge w:val="continue"/>
            <w:noWrap w:val="0"/>
            <w:vAlign w:val="center"/>
          </w:tcPr>
          <w:p>
            <w:pPr>
              <w:spacing w:line="420" w:lineRule="exact"/>
              <w:jc w:val="center"/>
              <w:rPr>
                <w:sz w:val="30"/>
                <w:szCs w:val="30"/>
              </w:rPr>
            </w:pPr>
          </w:p>
        </w:tc>
        <w:tc>
          <w:tcPr>
            <w:tcW w:w="3135" w:type="dxa"/>
            <w:noWrap w:val="0"/>
            <w:vAlign w:val="center"/>
          </w:tcPr>
          <w:p>
            <w:pPr>
              <w:snapToGrid w:val="0"/>
              <w:spacing w:line="420" w:lineRule="exact"/>
              <w:jc w:val="left"/>
              <w:rPr>
                <w:sz w:val="30"/>
                <w:szCs w:val="30"/>
              </w:rPr>
            </w:pPr>
            <w:r>
              <w:rPr>
                <w:sz w:val="30"/>
                <w:szCs w:val="30"/>
              </w:rPr>
              <w:t>竞选人具有依法缴纳税收和社会保障资金的良好记录</w:t>
            </w:r>
          </w:p>
        </w:tc>
        <w:tc>
          <w:tcPr>
            <w:tcW w:w="4436" w:type="dxa"/>
            <w:noWrap w:val="0"/>
            <w:vAlign w:val="center"/>
          </w:tcPr>
          <w:p>
            <w:pPr>
              <w:spacing w:line="420" w:lineRule="exact"/>
              <w:jc w:val="left"/>
              <w:rPr>
                <w:sz w:val="30"/>
                <w:szCs w:val="30"/>
              </w:rPr>
            </w:pPr>
            <w:r>
              <w:rPr>
                <w:sz w:val="30"/>
                <w:szCs w:val="30"/>
              </w:rPr>
              <w:t>提供相关承诺书（加盖公章）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7" w:hRule="atLeast"/>
          <w:jc w:val="center"/>
        </w:trPr>
        <w:tc>
          <w:tcPr>
            <w:tcW w:w="837" w:type="dxa"/>
            <w:vMerge w:val="continue"/>
            <w:noWrap w:val="0"/>
            <w:vAlign w:val="center"/>
          </w:tcPr>
          <w:p>
            <w:pPr>
              <w:spacing w:line="420" w:lineRule="exact"/>
              <w:jc w:val="center"/>
              <w:rPr>
                <w:sz w:val="30"/>
                <w:szCs w:val="30"/>
              </w:rPr>
            </w:pPr>
          </w:p>
        </w:tc>
        <w:tc>
          <w:tcPr>
            <w:tcW w:w="1290" w:type="dxa"/>
            <w:vMerge w:val="continue"/>
            <w:noWrap w:val="0"/>
            <w:vAlign w:val="center"/>
          </w:tcPr>
          <w:p>
            <w:pPr>
              <w:spacing w:line="420" w:lineRule="exact"/>
              <w:jc w:val="center"/>
              <w:rPr>
                <w:sz w:val="30"/>
                <w:szCs w:val="30"/>
              </w:rPr>
            </w:pPr>
          </w:p>
        </w:tc>
        <w:tc>
          <w:tcPr>
            <w:tcW w:w="3135" w:type="dxa"/>
            <w:noWrap w:val="0"/>
            <w:vAlign w:val="center"/>
          </w:tcPr>
          <w:p>
            <w:pPr>
              <w:spacing w:line="420" w:lineRule="exact"/>
              <w:jc w:val="left"/>
              <w:rPr>
                <w:sz w:val="30"/>
                <w:szCs w:val="30"/>
              </w:rPr>
            </w:pPr>
            <w:r>
              <w:rPr>
                <w:sz w:val="30"/>
                <w:szCs w:val="30"/>
              </w:rPr>
              <w:t>本项目不接受竞选人以联合体形式参与竞选</w:t>
            </w:r>
          </w:p>
        </w:tc>
        <w:tc>
          <w:tcPr>
            <w:tcW w:w="4436" w:type="dxa"/>
            <w:noWrap w:val="0"/>
            <w:vAlign w:val="center"/>
          </w:tcPr>
          <w:p>
            <w:pPr>
              <w:spacing w:line="420" w:lineRule="exact"/>
              <w:jc w:val="left"/>
              <w:rPr>
                <w:sz w:val="30"/>
                <w:szCs w:val="30"/>
              </w:rPr>
            </w:pPr>
            <w:r>
              <w:rPr>
                <w:sz w:val="30"/>
                <w:szCs w:val="30"/>
              </w:rPr>
              <w:t>提供非联合体参与竞选声明（加盖公章）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atLeast"/>
          <w:jc w:val="center"/>
        </w:trPr>
        <w:tc>
          <w:tcPr>
            <w:tcW w:w="837" w:type="dxa"/>
            <w:vMerge w:val="restart"/>
            <w:noWrap w:val="0"/>
            <w:vAlign w:val="center"/>
          </w:tcPr>
          <w:p>
            <w:pPr>
              <w:spacing w:line="420" w:lineRule="exact"/>
              <w:jc w:val="center"/>
              <w:rPr>
                <w:sz w:val="30"/>
                <w:szCs w:val="30"/>
              </w:rPr>
            </w:pPr>
            <w:r>
              <w:rPr>
                <w:sz w:val="30"/>
                <w:szCs w:val="30"/>
              </w:rPr>
              <w:t>2</w:t>
            </w:r>
          </w:p>
        </w:tc>
        <w:tc>
          <w:tcPr>
            <w:tcW w:w="1290" w:type="dxa"/>
            <w:vMerge w:val="restart"/>
            <w:noWrap w:val="0"/>
            <w:vAlign w:val="center"/>
          </w:tcPr>
          <w:p>
            <w:pPr>
              <w:spacing w:line="420" w:lineRule="exact"/>
              <w:jc w:val="center"/>
              <w:rPr>
                <w:sz w:val="30"/>
                <w:szCs w:val="30"/>
              </w:rPr>
            </w:pPr>
            <w:r>
              <w:rPr>
                <w:sz w:val="30"/>
                <w:szCs w:val="30"/>
              </w:rPr>
              <w:t>有效性审查</w:t>
            </w:r>
          </w:p>
        </w:tc>
        <w:tc>
          <w:tcPr>
            <w:tcW w:w="3135" w:type="dxa"/>
            <w:noWrap w:val="0"/>
            <w:vAlign w:val="center"/>
          </w:tcPr>
          <w:p>
            <w:pPr>
              <w:spacing w:line="420" w:lineRule="exact"/>
              <w:jc w:val="left"/>
              <w:rPr>
                <w:sz w:val="30"/>
                <w:szCs w:val="30"/>
              </w:rPr>
            </w:pPr>
            <w:r>
              <w:rPr>
                <w:sz w:val="30"/>
                <w:szCs w:val="30"/>
              </w:rPr>
              <w:t>竞选人名称</w:t>
            </w:r>
          </w:p>
        </w:tc>
        <w:tc>
          <w:tcPr>
            <w:tcW w:w="4436" w:type="dxa"/>
            <w:noWrap w:val="0"/>
            <w:vAlign w:val="center"/>
          </w:tcPr>
          <w:p>
            <w:pPr>
              <w:spacing w:line="420" w:lineRule="exact"/>
              <w:jc w:val="left"/>
              <w:rPr>
                <w:sz w:val="30"/>
                <w:szCs w:val="30"/>
              </w:rPr>
            </w:pPr>
            <w:r>
              <w:rPr>
                <w:sz w:val="30"/>
                <w:szCs w:val="30"/>
              </w:rPr>
              <w:t>与营业执照一致，依法变更的需提交相应的证明材料；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837" w:type="dxa"/>
            <w:vMerge w:val="continue"/>
            <w:noWrap w:val="0"/>
            <w:vAlign w:val="center"/>
          </w:tcPr>
          <w:p>
            <w:pPr>
              <w:spacing w:line="420" w:lineRule="exact"/>
              <w:ind w:firstLine="600" w:firstLineChars="200"/>
              <w:jc w:val="center"/>
              <w:rPr>
                <w:sz w:val="30"/>
                <w:szCs w:val="30"/>
              </w:rPr>
            </w:pPr>
          </w:p>
        </w:tc>
        <w:tc>
          <w:tcPr>
            <w:tcW w:w="1290" w:type="dxa"/>
            <w:vMerge w:val="continue"/>
            <w:noWrap w:val="0"/>
            <w:vAlign w:val="center"/>
          </w:tcPr>
          <w:p>
            <w:pPr>
              <w:spacing w:line="420" w:lineRule="exact"/>
              <w:ind w:firstLine="600" w:firstLineChars="200"/>
              <w:jc w:val="center"/>
              <w:rPr>
                <w:sz w:val="30"/>
                <w:szCs w:val="30"/>
              </w:rPr>
            </w:pPr>
          </w:p>
        </w:tc>
        <w:tc>
          <w:tcPr>
            <w:tcW w:w="3135" w:type="dxa"/>
            <w:noWrap w:val="0"/>
            <w:vAlign w:val="center"/>
          </w:tcPr>
          <w:p>
            <w:pPr>
              <w:spacing w:line="420" w:lineRule="exact"/>
              <w:jc w:val="left"/>
              <w:rPr>
                <w:sz w:val="30"/>
                <w:szCs w:val="30"/>
              </w:rPr>
            </w:pPr>
            <w:r>
              <w:rPr>
                <w:sz w:val="30"/>
                <w:szCs w:val="30"/>
              </w:rPr>
              <w:t>响应文件</w:t>
            </w:r>
          </w:p>
        </w:tc>
        <w:tc>
          <w:tcPr>
            <w:tcW w:w="4436" w:type="dxa"/>
            <w:noWrap w:val="0"/>
            <w:vAlign w:val="center"/>
          </w:tcPr>
          <w:p>
            <w:pPr>
              <w:spacing w:line="420" w:lineRule="exact"/>
              <w:jc w:val="left"/>
              <w:rPr>
                <w:sz w:val="30"/>
                <w:szCs w:val="30"/>
              </w:rPr>
            </w:pPr>
            <w:r>
              <w:rPr>
                <w:sz w:val="30"/>
                <w:szCs w:val="30"/>
              </w:rPr>
              <w:t>1、按照采购人给定的格式拟定响应文件；</w:t>
            </w:r>
          </w:p>
          <w:p>
            <w:pPr>
              <w:spacing w:line="420" w:lineRule="exact"/>
              <w:jc w:val="left"/>
              <w:rPr>
                <w:sz w:val="30"/>
                <w:szCs w:val="30"/>
              </w:rPr>
            </w:pPr>
            <w:r>
              <w:rPr>
                <w:sz w:val="30"/>
                <w:szCs w:val="30"/>
              </w:rPr>
              <w:t>2、提供正本一份，副本二份；</w:t>
            </w:r>
          </w:p>
          <w:p>
            <w:pPr>
              <w:spacing w:line="420" w:lineRule="exact"/>
              <w:jc w:val="left"/>
              <w:rPr>
                <w:sz w:val="30"/>
                <w:szCs w:val="30"/>
              </w:rPr>
            </w:pPr>
            <w:r>
              <w:rPr>
                <w:sz w:val="30"/>
                <w:szCs w:val="30"/>
              </w:rPr>
              <w:t>3、响应文件签字、盖章齐全。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atLeast"/>
          <w:jc w:val="center"/>
        </w:trPr>
        <w:tc>
          <w:tcPr>
            <w:tcW w:w="837" w:type="dxa"/>
            <w:vMerge w:val="continue"/>
            <w:noWrap w:val="0"/>
            <w:vAlign w:val="center"/>
          </w:tcPr>
          <w:p>
            <w:pPr>
              <w:spacing w:line="420" w:lineRule="exact"/>
              <w:ind w:firstLine="600" w:firstLineChars="200"/>
              <w:jc w:val="center"/>
              <w:rPr>
                <w:sz w:val="30"/>
                <w:szCs w:val="30"/>
              </w:rPr>
            </w:pPr>
          </w:p>
        </w:tc>
        <w:tc>
          <w:tcPr>
            <w:tcW w:w="1290" w:type="dxa"/>
            <w:vMerge w:val="continue"/>
            <w:noWrap w:val="0"/>
            <w:vAlign w:val="center"/>
          </w:tcPr>
          <w:p>
            <w:pPr>
              <w:spacing w:line="420" w:lineRule="exact"/>
              <w:ind w:firstLine="600" w:firstLineChars="200"/>
              <w:jc w:val="center"/>
              <w:rPr>
                <w:sz w:val="30"/>
                <w:szCs w:val="30"/>
              </w:rPr>
            </w:pPr>
          </w:p>
        </w:tc>
        <w:tc>
          <w:tcPr>
            <w:tcW w:w="3135" w:type="dxa"/>
            <w:noWrap w:val="0"/>
            <w:vAlign w:val="center"/>
          </w:tcPr>
          <w:p>
            <w:pPr>
              <w:spacing w:line="420" w:lineRule="exact"/>
              <w:jc w:val="left"/>
              <w:rPr>
                <w:sz w:val="30"/>
                <w:szCs w:val="30"/>
              </w:rPr>
            </w:pPr>
            <w:r>
              <w:rPr>
                <w:sz w:val="30"/>
                <w:szCs w:val="30"/>
              </w:rPr>
              <w:t>竞选报价</w:t>
            </w:r>
          </w:p>
        </w:tc>
        <w:tc>
          <w:tcPr>
            <w:tcW w:w="4436" w:type="dxa"/>
            <w:noWrap w:val="0"/>
            <w:vAlign w:val="center"/>
          </w:tcPr>
          <w:p>
            <w:pPr>
              <w:spacing w:line="420" w:lineRule="exact"/>
              <w:jc w:val="left"/>
              <w:rPr>
                <w:rFonts w:hint="eastAsia" w:eastAsia="方正仿宋_GBK"/>
                <w:sz w:val="30"/>
                <w:szCs w:val="30"/>
                <w:lang w:eastAsia="zh-CN"/>
              </w:rPr>
            </w:pPr>
            <w:r>
              <w:rPr>
                <w:sz w:val="30"/>
                <w:szCs w:val="30"/>
              </w:rPr>
              <w:t>报价唯一，不得提交选择性报价</w:t>
            </w:r>
            <w:r>
              <w:rPr>
                <w:rFonts w:hint="eastAsia"/>
                <w:sz w:val="30"/>
                <w:szCs w:val="3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6" w:hRule="atLeast"/>
          <w:jc w:val="center"/>
        </w:trPr>
        <w:tc>
          <w:tcPr>
            <w:tcW w:w="837" w:type="dxa"/>
            <w:noWrap w:val="0"/>
            <w:vAlign w:val="center"/>
          </w:tcPr>
          <w:p>
            <w:pPr>
              <w:spacing w:line="420" w:lineRule="exact"/>
              <w:jc w:val="center"/>
              <w:rPr>
                <w:sz w:val="30"/>
                <w:szCs w:val="30"/>
              </w:rPr>
            </w:pPr>
            <w:r>
              <w:rPr>
                <w:sz w:val="30"/>
                <w:szCs w:val="30"/>
              </w:rPr>
              <w:t>3</w:t>
            </w:r>
          </w:p>
        </w:tc>
        <w:tc>
          <w:tcPr>
            <w:tcW w:w="1290" w:type="dxa"/>
            <w:noWrap w:val="0"/>
            <w:vAlign w:val="center"/>
          </w:tcPr>
          <w:p>
            <w:pPr>
              <w:spacing w:line="420" w:lineRule="exact"/>
              <w:jc w:val="center"/>
              <w:rPr>
                <w:sz w:val="30"/>
                <w:szCs w:val="30"/>
              </w:rPr>
            </w:pPr>
            <w:r>
              <w:rPr>
                <w:kern w:val="0"/>
                <w:sz w:val="30"/>
                <w:szCs w:val="30"/>
              </w:rPr>
              <w:t>响应性审查</w:t>
            </w:r>
          </w:p>
        </w:tc>
        <w:tc>
          <w:tcPr>
            <w:tcW w:w="3135" w:type="dxa"/>
            <w:noWrap w:val="0"/>
            <w:vAlign w:val="center"/>
          </w:tcPr>
          <w:p>
            <w:pPr>
              <w:spacing w:line="420" w:lineRule="exact"/>
              <w:jc w:val="left"/>
              <w:rPr>
                <w:sz w:val="30"/>
                <w:szCs w:val="30"/>
                <w:highlight w:val="none"/>
              </w:rPr>
            </w:pPr>
            <w:r>
              <w:rPr>
                <w:sz w:val="30"/>
                <w:szCs w:val="30"/>
                <w:highlight w:val="none"/>
              </w:rPr>
              <w:t>竞选人对“商务要求”内容全部进行响应</w:t>
            </w:r>
          </w:p>
        </w:tc>
        <w:tc>
          <w:tcPr>
            <w:tcW w:w="4436" w:type="dxa"/>
            <w:noWrap w:val="0"/>
            <w:vAlign w:val="center"/>
          </w:tcPr>
          <w:p>
            <w:pPr>
              <w:spacing w:line="420" w:lineRule="exact"/>
              <w:jc w:val="left"/>
              <w:rPr>
                <w:sz w:val="30"/>
                <w:szCs w:val="30"/>
                <w:highlight w:val="none"/>
              </w:rPr>
            </w:pPr>
            <w:r>
              <w:rPr>
                <w:sz w:val="30"/>
                <w:szCs w:val="30"/>
                <w:highlight w:val="none"/>
              </w:rPr>
              <w:t>竞选人全部作出实质性响应且不得有负偏离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5" w:hRule="atLeast"/>
          <w:jc w:val="center"/>
        </w:trPr>
        <w:tc>
          <w:tcPr>
            <w:tcW w:w="2127" w:type="dxa"/>
            <w:gridSpan w:val="2"/>
            <w:noWrap w:val="0"/>
            <w:vAlign w:val="center"/>
          </w:tcPr>
          <w:p>
            <w:pPr>
              <w:spacing w:line="420" w:lineRule="exact"/>
              <w:jc w:val="center"/>
              <w:rPr>
                <w:kern w:val="0"/>
                <w:sz w:val="30"/>
                <w:szCs w:val="30"/>
              </w:rPr>
            </w:pPr>
            <w:r>
              <w:rPr>
                <w:kern w:val="0"/>
                <w:sz w:val="30"/>
                <w:szCs w:val="30"/>
              </w:rPr>
              <w:t>备注</w:t>
            </w:r>
          </w:p>
        </w:tc>
        <w:tc>
          <w:tcPr>
            <w:tcW w:w="7571" w:type="dxa"/>
            <w:gridSpan w:val="2"/>
            <w:noWrap w:val="0"/>
            <w:vAlign w:val="center"/>
          </w:tcPr>
          <w:p>
            <w:pPr>
              <w:spacing w:line="420" w:lineRule="exact"/>
              <w:jc w:val="left"/>
              <w:rPr>
                <w:sz w:val="30"/>
                <w:szCs w:val="30"/>
              </w:rPr>
            </w:pPr>
            <w:r>
              <w:rPr>
                <w:sz w:val="30"/>
                <w:szCs w:val="30"/>
              </w:rPr>
              <w:t>“资质要求”部分，竞选人应当根据自身实际情况作出承诺，采购人保留通过合法途径对相关承诺内容进行核实的权利。</w:t>
            </w:r>
          </w:p>
        </w:tc>
      </w:tr>
    </w:tbl>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sz w:val="32"/>
          <w:szCs w:val="32"/>
        </w:rPr>
      </w:pPr>
      <w:r>
        <w:rPr>
          <w:rFonts w:hint="eastAsia"/>
          <w:sz w:val="32"/>
          <w:szCs w:val="32"/>
        </w:rPr>
        <w:t>（三）</w:t>
      </w:r>
      <w:r>
        <w:rPr>
          <w:sz w:val="32"/>
          <w:szCs w:val="32"/>
        </w:rPr>
        <w:t>经初步评审合格的竞选人为符合资格的竞选人，采购人对所有符合资格的竞选人按采购人给出的采购项目整体报价</w:t>
      </w:r>
      <w:r>
        <w:rPr>
          <w:rFonts w:hint="eastAsia"/>
          <w:sz w:val="32"/>
          <w:szCs w:val="32"/>
        </w:rPr>
        <w:t>总计</w:t>
      </w:r>
      <w:r>
        <w:rPr>
          <w:sz w:val="32"/>
          <w:szCs w:val="32"/>
        </w:rPr>
        <w:t>高低进行排序。若符合资格的竞选人少于3家，采购人将否决所有竞选。</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sz w:val="32"/>
          <w:szCs w:val="32"/>
        </w:rPr>
      </w:pPr>
      <w:r>
        <w:rPr>
          <w:rFonts w:hint="eastAsia"/>
          <w:sz w:val="32"/>
          <w:szCs w:val="32"/>
        </w:rPr>
        <w:t>（四）</w:t>
      </w:r>
      <w:r>
        <w:rPr>
          <w:sz w:val="32"/>
          <w:szCs w:val="32"/>
        </w:rPr>
        <w:t>评审结果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sz w:val="32"/>
          <w:szCs w:val="32"/>
        </w:rPr>
      </w:pPr>
      <w:r>
        <w:rPr>
          <w:rFonts w:hint="eastAsia"/>
          <w:sz w:val="32"/>
          <w:szCs w:val="32"/>
        </w:rPr>
        <w:t>1、</w:t>
      </w:r>
      <w:r>
        <w:rPr>
          <w:sz w:val="32"/>
          <w:szCs w:val="32"/>
        </w:rPr>
        <w:t>评审小组对所有符合资格的竞选人按采购项目整体报价</w:t>
      </w:r>
      <w:r>
        <w:rPr>
          <w:rFonts w:hint="eastAsia"/>
          <w:sz w:val="32"/>
          <w:szCs w:val="32"/>
        </w:rPr>
        <w:t>总计</w:t>
      </w:r>
      <w:r>
        <w:rPr>
          <w:sz w:val="32"/>
          <w:szCs w:val="32"/>
        </w:rPr>
        <w:t>高低进行排名，排名前</w:t>
      </w:r>
      <w:r>
        <w:rPr>
          <w:rFonts w:hint="eastAsia"/>
          <w:sz w:val="32"/>
          <w:szCs w:val="32"/>
        </w:rPr>
        <w:t>三</w:t>
      </w:r>
      <w:r>
        <w:rPr>
          <w:sz w:val="32"/>
          <w:szCs w:val="32"/>
        </w:rPr>
        <w:t>名的竞选人为中选候选人，排名第一的竞选人为第一中选候选人。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sz w:val="32"/>
          <w:szCs w:val="32"/>
        </w:rPr>
      </w:pPr>
      <w:r>
        <w:rPr>
          <w:rFonts w:hint="eastAsia"/>
          <w:sz w:val="32"/>
          <w:szCs w:val="32"/>
        </w:rPr>
        <w:t>2、</w:t>
      </w:r>
      <w:r>
        <w:rPr>
          <w:sz w:val="32"/>
          <w:szCs w:val="32"/>
        </w:rPr>
        <w:t>第一中选候选人竞选报价为合同价。</w:t>
      </w:r>
    </w:p>
    <w:p>
      <w:pPr>
        <w:keepNext w:val="0"/>
        <w:keepLines w:val="0"/>
        <w:pageBreakBefore w:val="0"/>
        <w:widowControl w:val="0"/>
        <w:kinsoku/>
        <w:wordWrap/>
        <w:overflowPunct/>
        <w:topLinePunct w:val="0"/>
        <w:autoSpaceDE w:val="0"/>
        <w:autoSpaceDN w:val="0"/>
        <w:bidi w:val="0"/>
        <w:adjustRightInd w:val="0"/>
        <w:snapToGrid w:val="0"/>
        <w:spacing w:line="520" w:lineRule="exact"/>
        <w:ind w:firstLine="640" w:firstLineChars="200"/>
        <w:jc w:val="left"/>
        <w:textAlignment w:val="auto"/>
        <w:rPr>
          <w:rFonts w:eastAsia="方正黑体_GBK"/>
          <w:sz w:val="32"/>
          <w:szCs w:val="32"/>
        </w:rPr>
      </w:pPr>
      <w:r>
        <w:rPr>
          <w:rFonts w:hint="eastAsia" w:eastAsia="方正黑体_GBK"/>
          <w:sz w:val="32"/>
          <w:szCs w:val="32"/>
          <w:lang w:val="en-US" w:eastAsia="zh-CN"/>
        </w:rPr>
        <w:t>八</w:t>
      </w:r>
      <w:r>
        <w:rPr>
          <w:rFonts w:eastAsia="方正黑体_GBK"/>
          <w:sz w:val="32"/>
          <w:szCs w:val="32"/>
        </w:rPr>
        <w:t>、合同签订</w:t>
      </w:r>
    </w:p>
    <w:p>
      <w:pPr>
        <w:keepNext w:val="0"/>
        <w:keepLines w:val="0"/>
        <w:pageBreakBefore w:val="0"/>
        <w:widowControl w:val="0"/>
        <w:kinsoku/>
        <w:wordWrap/>
        <w:overflowPunct/>
        <w:topLinePunct w:val="0"/>
        <w:bidi w:val="0"/>
        <w:spacing w:line="520" w:lineRule="exact"/>
        <w:ind w:firstLine="640" w:firstLineChars="200"/>
        <w:textAlignment w:val="auto"/>
        <w:rPr>
          <w:sz w:val="32"/>
          <w:szCs w:val="32"/>
        </w:rPr>
      </w:pPr>
      <w:r>
        <w:rPr>
          <w:rFonts w:hint="eastAsia"/>
          <w:sz w:val="32"/>
          <w:szCs w:val="32"/>
        </w:rPr>
        <w:t>（一）</w:t>
      </w:r>
      <w:r>
        <w:rPr>
          <w:sz w:val="32"/>
          <w:szCs w:val="32"/>
        </w:rPr>
        <w:t>中选人在成交通知书下发后与重庆市环鼎环保工程有限公司签订书面合同。所签订的合同不得对采购公告和中选人响应文件作实质性修改。</w:t>
      </w:r>
    </w:p>
    <w:p>
      <w:pPr>
        <w:keepNext w:val="0"/>
        <w:keepLines w:val="0"/>
        <w:pageBreakBefore w:val="0"/>
        <w:widowControl w:val="0"/>
        <w:kinsoku/>
        <w:wordWrap/>
        <w:overflowPunct/>
        <w:topLinePunct w:val="0"/>
        <w:bidi w:val="0"/>
        <w:spacing w:line="520" w:lineRule="exact"/>
        <w:ind w:firstLine="640" w:firstLineChars="200"/>
        <w:textAlignment w:val="auto"/>
        <w:rPr>
          <w:sz w:val="32"/>
          <w:szCs w:val="32"/>
        </w:rPr>
      </w:pPr>
      <w:r>
        <w:rPr>
          <w:rFonts w:hint="eastAsia"/>
          <w:sz w:val="32"/>
          <w:szCs w:val="32"/>
        </w:rPr>
        <w:t>（二）</w:t>
      </w:r>
      <w:r>
        <w:rPr>
          <w:sz w:val="32"/>
          <w:szCs w:val="32"/>
        </w:rPr>
        <w:t>采购公告、中选人的响应文件，均为签订采购合同的依据。</w:t>
      </w:r>
    </w:p>
    <w:p>
      <w:pPr>
        <w:keepNext w:val="0"/>
        <w:keepLines w:val="0"/>
        <w:pageBreakBefore w:val="0"/>
        <w:widowControl w:val="0"/>
        <w:kinsoku/>
        <w:wordWrap/>
        <w:overflowPunct/>
        <w:topLinePunct w:val="0"/>
        <w:autoSpaceDE w:val="0"/>
        <w:autoSpaceDN w:val="0"/>
        <w:bidi w:val="0"/>
        <w:adjustRightInd w:val="0"/>
        <w:snapToGrid w:val="0"/>
        <w:spacing w:line="520" w:lineRule="exact"/>
        <w:ind w:firstLine="640" w:firstLineChars="200"/>
        <w:jc w:val="left"/>
        <w:textAlignment w:val="auto"/>
        <w:rPr>
          <w:rFonts w:eastAsia="方正黑体_GBK"/>
          <w:sz w:val="32"/>
          <w:szCs w:val="32"/>
        </w:rPr>
      </w:pPr>
      <w:r>
        <w:rPr>
          <w:rFonts w:hint="eastAsia" w:eastAsia="方正黑体_GBK"/>
          <w:sz w:val="32"/>
          <w:szCs w:val="32"/>
          <w:lang w:val="en-US" w:eastAsia="zh-CN"/>
        </w:rPr>
        <w:t>九</w:t>
      </w:r>
      <w:r>
        <w:rPr>
          <w:rFonts w:eastAsia="方正黑体_GBK"/>
          <w:sz w:val="32"/>
          <w:szCs w:val="32"/>
        </w:rPr>
        <w:t>、无效竞选文件</w:t>
      </w:r>
    </w:p>
    <w:p>
      <w:pPr>
        <w:keepNext w:val="0"/>
        <w:keepLines w:val="0"/>
        <w:pageBreakBefore w:val="0"/>
        <w:widowControl w:val="0"/>
        <w:kinsoku/>
        <w:wordWrap/>
        <w:overflowPunct/>
        <w:topLinePunct w:val="0"/>
        <w:autoSpaceDE w:val="0"/>
        <w:autoSpaceDN w:val="0"/>
        <w:bidi w:val="0"/>
        <w:adjustRightInd w:val="0"/>
        <w:snapToGrid w:val="0"/>
        <w:spacing w:line="520" w:lineRule="exact"/>
        <w:ind w:firstLine="640" w:firstLineChars="200"/>
        <w:jc w:val="left"/>
        <w:textAlignment w:val="auto"/>
        <w:rPr>
          <w:sz w:val="32"/>
          <w:szCs w:val="32"/>
        </w:rPr>
      </w:pPr>
      <w:r>
        <w:rPr>
          <w:sz w:val="32"/>
          <w:szCs w:val="32"/>
        </w:rPr>
        <w:t>竞选人或其竞选文件出现以下情况之一者，为无效竞选文件：</w:t>
      </w:r>
    </w:p>
    <w:p>
      <w:pPr>
        <w:keepNext w:val="0"/>
        <w:keepLines w:val="0"/>
        <w:pageBreakBefore w:val="0"/>
        <w:widowControl w:val="0"/>
        <w:kinsoku/>
        <w:wordWrap/>
        <w:overflowPunct/>
        <w:topLinePunct w:val="0"/>
        <w:bidi w:val="0"/>
        <w:spacing w:line="520" w:lineRule="exact"/>
        <w:ind w:firstLine="640" w:firstLineChars="200"/>
        <w:textAlignment w:val="auto"/>
        <w:rPr>
          <w:sz w:val="32"/>
          <w:szCs w:val="32"/>
        </w:rPr>
      </w:pPr>
      <w:r>
        <w:rPr>
          <w:sz w:val="32"/>
          <w:szCs w:val="32"/>
        </w:rPr>
        <w:t>1、竞选人不具备本公告所载明的资质；</w:t>
      </w:r>
    </w:p>
    <w:p>
      <w:pPr>
        <w:keepNext w:val="0"/>
        <w:keepLines w:val="0"/>
        <w:pageBreakBefore w:val="0"/>
        <w:widowControl w:val="0"/>
        <w:kinsoku/>
        <w:wordWrap/>
        <w:overflowPunct/>
        <w:topLinePunct w:val="0"/>
        <w:bidi w:val="0"/>
        <w:spacing w:line="520" w:lineRule="exact"/>
        <w:ind w:firstLine="640" w:firstLineChars="200"/>
        <w:textAlignment w:val="auto"/>
        <w:rPr>
          <w:sz w:val="32"/>
          <w:szCs w:val="32"/>
        </w:rPr>
      </w:pPr>
      <w:r>
        <w:rPr>
          <w:sz w:val="32"/>
          <w:szCs w:val="32"/>
        </w:rPr>
        <w:t>2、竞选人报价超过采购公告规定的最高限价的；</w:t>
      </w:r>
    </w:p>
    <w:p>
      <w:pPr>
        <w:keepNext w:val="0"/>
        <w:keepLines w:val="0"/>
        <w:pageBreakBefore w:val="0"/>
        <w:widowControl w:val="0"/>
        <w:kinsoku/>
        <w:wordWrap/>
        <w:overflowPunct/>
        <w:topLinePunct w:val="0"/>
        <w:bidi w:val="0"/>
        <w:spacing w:line="520" w:lineRule="exact"/>
        <w:ind w:firstLine="640" w:firstLineChars="200"/>
        <w:textAlignment w:val="auto"/>
        <w:rPr>
          <w:sz w:val="32"/>
          <w:szCs w:val="32"/>
        </w:rPr>
      </w:pPr>
      <w:r>
        <w:rPr>
          <w:sz w:val="32"/>
          <w:szCs w:val="32"/>
        </w:rPr>
        <w:t>3、竞选人提供虚假证明文件的；</w:t>
      </w:r>
    </w:p>
    <w:p>
      <w:pPr>
        <w:keepNext w:val="0"/>
        <w:keepLines w:val="0"/>
        <w:pageBreakBefore w:val="0"/>
        <w:widowControl w:val="0"/>
        <w:kinsoku/>
        <w:wordWrap/>
        <w:overflowPunct/>
        <w:topLinePunct w:val="0"/>
        <w:bidi w:val="0"/>
        <w:spacing w:line="520" w:lineRule="exact"/>
        <w:ind w:firstLine="640" w:firstLineChars="200"/>
        <w:textAlignment w:val="auto"/>
        <w:rPr>
          <w:sz w:val="32"/>
          <w:szCs w:val="32"/>
        </w:rPr>
      </w:pPr>
      <w:r>
        <w:rPr>
          <w:sz w:val="32"/>
          <w:szCs w:val="32"/>
        </w:rPr>
        <w:t>4、竞选人或其代理人的行为违反相关法律法规，或附有采购人不能接受的条件的；</w:t>
      </w:r>
    </w:p>
    <w:p>
      <w:pPr>
        <w:keepNext w:val="0"/>
        <w:keepLines w:val="0"/>
        <w:pageBreakBefore w:val="0"/>
        <w:widowControl w:val="0"/>
        <w:kinsoku/>
        <w:wordWrap/>
        <w:overflowPunct/>
        <w:topLinePunct w:val="0"/>
        <w:bidi w:val="0"/>
        <w:spacing w:line="520" w:lineRule="exact"/>
        <w:ind w:firstLine="640" w:firstLineChars="200"/>
        <w:textAlignment w:val="auto"/>
        <w:rPr>
          <w:rFonts w:hint="eastAsia" w:ascii="方正黑体_GBK" w:hAnsi="方正仿宋_GBK" w:eastAsia="方正黑体_GBK" w:cs="方正仿宋_GBK"/>
        </w:rPr>
      </w:pPr>
      <w:r>
        <w:rPr>
          <w:sz w:val="32"/>
          <w:szCs w:val="32"/>
        </w:rPr>
        <w:t>5、竞选人以联合体形式参与竞选的。</w:t>
      </w:r>
    </w:p>
    <w:p>
      <w:pPr>
        <w:spacing w:line="560" w:lineRule="exact"/>
        <w:jc w:val="left"/>
        <w:rPr>
          <w:rFonts w:hint="eastAsia" w:ascii="方正仿宋_GBK" w:hAnsi="方正仿宋_GBK" w:cs="方正小标宋_GBK"/>
          <w:b/>
          <w:bCs/>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4" w:left="1587" w:header="851" w:footer="992" w:gutter="0"/>
          <w:cols w:space="720" w:num="1"/>
          <w:docGrid w:type="lines" w:linePitch="381" w:charSpace="0"/>
        </w:sectPr>
      </w:pPr>
    </w:p>
    <w:p>
      <w:pPr>
        <w:spacing w:line="560" w:lineRule="exact"/>
        <w:jc w:val="left"/>
        <w:rPr>
          <w:rFonts w:hint="eastAsia" w:ascii="方正仿宋_GBK" w:hAnsi="方正仿宋_GBK" w:cs="方正小标宋_GBK"/>
          <w:b/>
          <w:bCs/>
          <w:sz w:val="28"/>
          <w:szCs w:val="28"/>
        </w:rPr>
      </w:pPr>
      <w:r>
        <w:rPr>
          <w:rFonts w:hint="eastAsia" w:ascii="方正仿宋_GBK" w:hAnsi="方正仿宋_GBK" w:cs="方正小标宋_GBK"/>
          <w:b/>
          <w:bCs/>
          <w:sz w:val="28"/>
          <w:szCs w:val="28"/>
        </w:rPr>
        <w:t>附件</w:t>
      </w:r>
      <w:r>
        <w:rPr>
          <w:rFonts w:ascii="方正仿宋_GBK" w:hAnsi="方正仿宋_GBK" w:cs="方正小标宋_GBK"/>
          <w:b/>
          <w:bCs/>
          <w:sz w:val="28"/>
          <w:szCs w:val="28"/>
        </w:rPr>
        <w:t>2</w:t>
      </w:r>
      <w:r>
        <w:rPr>
          <w:rFonts w:hint="eastAsia" w:ascii="方正仿宋_GBK" w:hAnsi="方正仿宋_GBK" w:cs="方正小标宋_GBK"/>
          <w:b/>
          <w:bCs/>
          <w:sz w:val="28"/>
          <w:szCs w:val="28"/>
        </w:rPr>
        <w:t>：响应文件格式</w:t>
      </w:r>
    </w:p>
    <w:p>
      <w:pPr>
        <w:spacing w:line="360" w:lineRule="auto"/>
        <w:rPr>
          <w:rStyle w:val="17"/>
          <w:rFonts w:ascii="宋体" w:hAnsi="宋体" w:cs="宋体"/>
          <w:sz w:val="28"/>
          <w:szCs w:val="28"/>
        </w:rPr>
      </w:pPr>
    </w:p>
    <w:p>
      <w:pPr>
        <w:spacing w:line="360" w:lineRule="auto"/>
        <w:jc w:val="left"/>
        <w:rPr>
          <w:rFonts w:ascii="宋体" w:hAnsi="宋体" w:cs="宋体"/>
          <w:bCs/>
          <w:sz w:val="28"/>
          <w:szCs w:val="28"/>
        </w:rPr>
      </w:pPr>
      <w:r>
        <w:rPr>
          <w:rFonts w:hint="eastAsia" w:ascii="宋体" w:hAnsi="宋体" w:cs="宋体"/>
          <w:b/>
          <w:bCs/>
          <w:sz w:val="28"/>
          <w:szCs w:val="28"/>
        </w:rPr>
        <w:t>项目名称：</w:t>
      </w:r>
    </w:p>
    <w:p>
      <w:pPr>
        <w:spacing w:line="360" w:lineRule="auto"/>
        <w:jc w:val="center"/>
        <w:rPr>
          <w:rFonts w:ascii="宋体" w:hAnsi="宋体" w:eastAsia="宋体" w:cs="宋体"/>
          <w:b/>
          <w:bCs/>
          <w:sz w:val="28"/>
          <w:szCs w:val="28"/>
        </w:rPr>
      </w:pPr>
    </w:p>
    <w:p>
      <w:pPr>
        <w:spacing w:line="360" w:lineRule="auto"/>
        <w:jc w:val="center"/>
        <w:rPr>
          <w:rStyle w:val="17"/>
          <w:rFonts w:ascii="宋体" w:hAnsi="宋体" w:eastAsia="宋体" w:cs="宋体"/>
          <w:bCs/>
          <w:sz w:val="28"/>
          <w:szCs w:val="28"/>
        </w:rPr>
      </w:pPr>
    </w:p>
    <w:p>
      <w:pPr>
        <w:spacing w:line="360" w:lineRule="auto"/>
        <w:ind w:firstLine="361"/>
        <w:jc w:val="center"/>
        <w:rPr>
          <w:rStyle w:val="17"/>
          <w:rFonts w:ascii="宋体" w:hAnsi="宋体" w:eastAsia="宋体" w:cs="宋体"/>
          <w:bCs/>
          <w:sz w:val="28"/>
          <w:szCs w:val="28"/>
        </w:rPr>
      </w:pPr>
    </w:p>
    <w:p>
      <w:pPr>
        <w:spacing w:line="360" w:lineRule="auto"/>
        <w:jc w:val="center"/>
        <w:rPr>
          <w:rStyle w:val="17"/>
          <w:rFonts w:ascii="宋体" w:hAnsi="宋体" w:eastAsia="宋体" w:cs="宋体"/>
          <w:bCs/>
          <w:sz w:val="28"/>
          <w:szCs w:val="28"/>
        </w:rPr>
      </w:pPr>
    </w:p>
    <w:p>
      <w:pPr>
        <w:spacing w:line="360" w:lineRule="auto"/>
        <w:jc w:val="center"/>
        <w:rPr>
          <w:rStyle w:val="17"/>
          <w:rFonts w:ascii="宋体" w:hAnsi="宋体" w:cs="宋体"/>
          <w:b w:val="0"/>
          <w:sz w:val="28"/>
          <w:szCs w:val="28"/>
        </w:rPr>
      </w:pPr>
    </w:p>
    <w:p>
      <w:pPr>
        <w:spacing w:line="360" w:lineRule="auto"/>
        <w:jc w:val="center"/>
        <w:rPr>
          <w:rStyle w:val="17"/>
          <w:rFonts w:ascii="方正小标宋_GBK" w:hAnsi="方正小标宋_GBK" w:eastAsia="方正小标宋_GBK" w:cs="宋体"/>
          <w:b w:val="0"/>
          <w:sz w:val="84"/>
          <w:szCs w:val="84"/>
        </w:rPr>
      </w:pPr>
      <w:r>
        <w:rPr>
          <w:rStyle w:val="17"/>
          <w:rFonts w:hint="eastAsia" w:ascii="方正小标宋_GBK" w:hAnsi="方正小标宋_GBK" w:eastAsia="方正小标宋_GBK" w:cs="宋体"/>
          <w:b w:val="0"/>
          <w:sz w:val="84"/>
          <w:szCs w:val="84"/>
        </w:rPr>
        <w:t>响应文件</w:t>
      </w:r>
    </w:p>
    <w:p>
      <w:pPr>
        <w:spacing w:line="360" w:lineRule="auto"/>
        <w:rPr>
          <w:sz w:val="28"/>
          <w:szCs w:val="28"/>
        </w:rPr>
      </w:pPr>
    </w:p>
    <w:p>
      <w:pPr>
        <w:spacing w:line="360" w:lineRule="auto"/>
        <w:rPr>
          <w:sz w:val="28"/>
          <w:szCs w:val="28"/>
        </w:rPr>
      </w:pPr>
    </w:p>
    <w:p>
      <w:pPr>
        <w:spacing w:line="360" w:lineRule="auto"/>
        <w:jc w:val="center"/>
        <w:rPr>
          <w:sz w:val="28"/>
          <w:szCs w:val="28"/>
        </w:rPr>
      </w:pPr>
    </w:p>
    <w:p>
      <w:pPr>
        <w:spacing w:line="360" w:lineRule="auto"/>
        <w:jc w:val="center"/>
        <w:rPr>
          <w:sz w:val="28"/>
          <w:szCs w:val="28"/>
        </w:rPr>
      </w:pPr>
    </w:p>
    <w:p>
      <w:pPr>
        <w:spacing w:line="360" w:lineRule="auto"/>
        <w:jc w:val="center"/>
        <w:rPr>
          <w:sz w:val="28"/>
          <w:szCs w:val="28"/>
        </w:rPr>
      </w:pPr>
    </w:p>
    <w:p>
      <w:pPr>
        <w:spacing w:line="360" w:lineRule="auto"/>
        <w:jc w:val="center"/>
        <w:rPr>
          <w:sz w:val="28"/>
          <w:szCs w:val="28"/>
        </w:rPr>
      </w:pPr>
    </w:p>
    <w:p>
      <w:pPr>
        <w:tabs>
          <w:tab w:val="left" w:pos="2383"/>
        </w:tabs>
        <w:spacing w:line="360" w:lineRule="auto"/>
        <w:jc w:val="left"/>
        <w:rPr>
          <w:rFonts w:hint="eastAsia" w:ascii="宋体" w:hAnsi="宋体" w:cs="宋体"/>
          <w:sz w:val="28"/>
          <w:szCs w:val="28"/>
        </w:rPr>
      </w:pPr>
    </w:p>
    <w:p>
      <w:pPr>
        <w:spacing w:line="360" w:lineRule="auto"/>
        <w:jc w:val="center"/>
        <w:rPr>
          <w:rFonts w:ascii="宋体" w:hAnsi="宋体" w:cs="宋体"/>
          <w:sz w:val="28"/>
          <w:szCs w:val="28"/>
        </w:rPr>
      </w:pPr>
    </w:p>
    <w:p>
      <w:pPr>
        <w:spacing w:line="360" w:lineRule="auto"/>
        <w:jc w:val="center"/>
        <w:rPr>
          <w:rFonts w:ascii="宋体" w:hAnsi="宋体" w:cs="宋体"/>
          <w:sz w:val="28"/>
          <w:szCs w:val="28"/>
        </w:rPr>
      </w:pPr>
    </w:p>
    <w:p>
      <w:pPr>
        <w:spacing w:line="360" w:lineRule="auto"/>
        <w:jc w:val="center"/>
        <w:rPr>
          <w:rFonts w:ascii="宋体" w:hAnsi="宋体" w:cs="宋体"/>
          <w:sz w:val="28"/>
          <w:szCs w:val="28"/>
        </w:rPr>
      </w:pPr>
      <w:r>
        <w:rPr>
          <w:rFonts w:hint="eastAsia" w:ascii="宋体" w:hAnsi="宋体" w:cs="宋体"/>
          <w:sz w:val="28"/>
          <w:szCs w:val="28"/>
        </w:rPr>
        <w:t>竞选人：</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u w:val="single"/>
        </w:rPr>
        <w:t xml:space="preserve"> </w:t>
      </w:r>
      <w:r>
        <w:rPr>
          <w:rFonts w:hint="eastAsia" w:ascii="宋体" w:hAnsi="宋体" w:cs="宋体"/>
          <w:sz w:val="28"/>
          <w:szCs w:val="28"/>
        </w:rPr>
        <w:t>(盖章)</w:t>
      </w:r>
    </w:p>
    <w:p>
      <w:pPr>
        <w:spacing w:line="360" w:lineRule="auto"/>
        <w:jc w:val="center"/>
        <w:rPr>
          <w:rFonts w:ascii="宋体" w:hAnsi="宋体" w:cs="宋体"/>
          <w:sz w:val="28"/>
          <w:szCs w:val="28"/>
        </w:rPr>
      </w:pPr>
      <w:r>
        <w:rPr>
          <w:rFonts w:hint="eastAsia" w:ascii="宋体" w:hAnsi="宋体" w:cs="宋体"/>
          <w:sz w:val="28"/>
          <w:szCs w:val="28"/>
        </w:rPr>
        <w:t>法定代表人</w:t>
      </w:r>
      <w:r>
        <w:rPr>
          <w:rFonts w:hint="eastAsia" w:ascii="宋体" w:hAnsi="宋体" w:cs="宋体"/>
          <w:sz w:val="28"/>
          <w:szCs w:val="28"/>
          <w:lang w:eastAsia="zh-CN"/>
        </w:rPr>
        <w:t>（</w:t>
      </w:r>
      <w:r>
        <w:rPr>
          <w:rFonts w:hint="eastAsia" w:ascii="宋体" w:hAnsi="宋体" w:cs="宋体"/>
          <w:sz w:val="28"/>
          <w:szCs w:val="28"/>
          <w:lang w:val="en-US" w:eastAsia="zh-CN"/>
        </w:rPr>
        <w:t>负责人</w:t>
      </w:r>
      <w:r>
        <w:rPr>
          <w:rFonts w:hint="eastAsia" w:ascii="宋体" w:hAnsi="宋体" w:cs="宋体"/>
          <w:sz w:val="28"/>
          <w:szCs w:val="28"/>
          <w:lang w:eastAsia="zh-CN"/>
        </w:rPr>
        <w:t>）</w:t>
      </w:r>
      <w:r>
        <w:rPr>
          <w:rFonts w:hint="eastAsia" w:ascii="宋体" w:hAnsi="宋体" w:cs="宋体"/>
          <w:sz w:val="28"/>
          <w:szCs w:val="28"/>
        </w:rPr>
        <w:t>或其委托代理人：__________(签章)</w:t>
      </w:r>
    </w:p>
    <w:p>
      <w:pPr>
        <w:spacing w:line="360" w:lineRule="auto"/>
        <w:jc w:val="center"/>
        <w:rPr>
          <w:rFonts w:ascii="宋体" w:hAnsi="宋体" w:cs="宋体"/>
          <w:sz w:val="28"/>
          <w:szCs w:val="28"/>
        </w:rPr>
      </w:pPr>
      <w:r>
        <w:rPr>
          <w:rFonts w:ascii="宋体" w:hAnsi="宋体" w:cs="宋体"/>
          <w:sz w:val="28"/>
          <w:szCs w:val="28"/>
          <w:u w:val="single"/>
        </w:rPr>
        <w:t xml:space="preserve">    </w:t>
      </w:r>
      <w:r>
        <w:rPr>
          <w:rFonts w:ascii="宋体" w:hAnsi="宋体" w:cs="宋体"/>
          <w:sz w:val="28"/>
          <w:szCs w:val="28"/>
        </w:rPr>
        <w:t>年</w:t>
      </w:r>
      <w:r>
        <w:rPr>
          <w:rFonts w:ascii="宋体" w:hAnsi="宋体" w:cs="宋体"/>
          <w:sz w:val="28"/>
          <w:szCs w:val="28"/>
          <w:u w:val="single"/>
        </w:rPr>
        <w:t xml:space="preserve">    </w:t>
      </w:r>
      <w:r>
        <w:rPr>
          <w:rFonts w:ascii="宋体" w:hAnsi="宋体" w:cs="宋体"/>
          <w:sz w:val="28"/>
          <w:szCs w:val="28"/>
        </w:rPr>
        <w:t>月</w:t>
      </w:r>
      <w:r>
        <w:rPr>
          <w:rFonts w:ascii="宋体" w:hAnsi="宋体" w:cs="宋体"/>
          <w:sz w:val="28"/>
          <w:szCs w:val="28"/>
          <w:u w:val="single"/>
        </w:rPr>
        <w:t xml:space="preserve">    </w:t>
      </w:r>
      <w:r>
        <w:rPr>
          <w:rFonts w:ascii="宋体" w:hAnsi="宋体" w:cs="宋体"/>
          <w:sz w:val="28"/>
          <w:szCs w:val="28"/>
        </w:rPr>
        <w:t>日</w:t>
      </w:r>
    </w:p>
    <w:p>
      <w:pPr>
        <w:pStyle w:val="2"/>
        <w:spacing w:line="360" w:lineRule="auto"/>
        <w:jc w:val="left"/>
        <w:rPr>
          <w:sz w:val="28"/>
          <w:szCs w:val="28"/>
        </w:rPr>
      </w:pPr>
      <w:r>
        <w:rPr>
          <w:rFonts w:ascii="宋体" w:hAnsi="宋体" w:cs="宋体"/>
          <w:sz w:val="28"/>
          <w:szCs w:val="28"/>
        </w:rPr>
        <w:br w:type="page"/>
      </w:r>
      <w:r>
        <w:rPr>
          <w:sz w:val="28"/>
          <w:szCs w:val="28"/>
          <w:lang w:val="zh-CN"/>
        </w:rPr>
        <w:t>目录</w:t>
      </w:r>
    </w:p>
    <w:p>
      <w:pPr>
        <w:pStyle w:val="10"/>
        <w:spacing w:line="360" w:lineRule="auto"/>
        <w:jc w:val="left"/>
        <w:rPr>
          <w:sz w:val="32"/>
          <w:szCs w:val="32"/>
        </w:rPr>
      </w:pPr>
      <w:r>
        <w:rPr>
          <w:b w:val="0"/>
          <w:sz w:val="28"/>
          <w:szCs w:val="28"/>
        </w:rPr>
        <w:fldChar w:fldCharType="begin"/>
      </w:r>
      <w:r>
        <w:rPr>
          <w:b w:val="0"/>
          <w:sz w:val="28"/>
          <w:szCs w:val="28"/>
        </w:rPr>
        <w:instrText xml:space="preserve"> TOC \o "1-2" \h \z \u </w:instrText>
      </w:r>
      <w:r>
        <w:rPr>
          <w:b w:val="0"/>
          <w:sz w:val="28"/>
          <w:szCs w:val="28"/>
        </w:rPr>
        <w:fldChar w:fldCharType="separate"/>
      </w:r>
      <w:r>
        <w:rPr>
          <w:sz w:val="32"/>
          <w:szCs w:val="32"/>
        </w:rPr>
        <w:fldChar w:fldCharType="begin"/>
      </w:r>
      <w:r>
        <w:rPr>
          <w:sz w:val="32"/>
          <w:szCs w:val="32"/>
        </w:rPr>
        <w:instrText xml:space="preserve"> HYPERLINK \l "_Toc95464838" </w:instrText>
      </w:r>
      <w:r>
        <w:rPr>
          <w:sz w:val="32"/>
          <w:szCs w:val="32"/>
        </w:rPr>
        <w:fldChar w:fldCharType="separate"/>
      </w:r>
      <w:r>
        <w:rPr>
          <w:rStyle w:val="18"/>
          <w:rFonts w:hint="eastAsia"/>
          <w:sz w:val="32"/>
          <w:szCs w:val="32"/>
        </w:rPr>
        <w:t>一、资格文件</w:t>
      </w:r>
      <w:r>
        <w:rPr>
          <w:sz w:val="32"/>
          <w:szCs w:val="32"/>
        </w:rPr>
        <w:tab/>
      </w:r>
      <w:r>
        <w:rPr>
          <w:rFonts w:hint="eastAsia"/>
          <w:sz w:val="32"/>
          <w:szCs w:val="32"/>
        </w:rPr>
        <w:t>X</w:t>
      </w:r>
      <w:r>
        <w:rPr>
          <w:sz w:val="32"/>
          <w:szCs w:val="32"/>
        </w:rPr>
        <w:fldChar w:fldCharType="end"/>
      </w:r>
    </w:p>
    <w:p>
      <w:pPr>
        <w:pStyle w:val="10"/>
        <w:spacing w:line="360" w:lineRule="auto"/>
        <w:jc w:val="left"/>
        <w:rPr>
          <w:sz w:val="32"/>
          <w:szCs w:val="32"/>
        </w:rPr>
      </w:pPr>
      <w:r>
        <w:rPr>
          <w:sz w:val="32"/>
          <w:szCs w:val="32"/>
        </w:rPr>
        <w:fldChar w:fldCharType="begin"/>
      </w:r>
      <w:r>
        <w:rPr>
          <w:sz w:val="32"/>
          <w:szCs w:val="32"/>
        </w:rPr>
        <w:instrText xml:space="preserve"> HYPERLINK \l "_Toc95464839" </w:instrText>
      </w:r>
      <w:r>
        <w:rPr>
          <w:sz w:val="32"/>
          <w:szCs w:val="32"/>
        </w:rPr>
        <w:fldChar w:fldCharType="separate"/>
      </w:r>
      <w:r>
        <w:rPr>
          <w:rStyle w:val="18"/>
          <w:rFonts w:hint="eastAsia" w:ascii="方正仿宋_GBK" w:hAnsi="方正仿宋_GBK" w:eastAsia="方正仿宋_GBK" w:cs="方正仿宋_GBK"/>
          <w:b w:val="0"/>
          <w:kern w:val="2"/>
          <w:sz w:val="32"/>
          <w:szCs w:val="32"/>
          <w:lang w:val="en-US" w:eastAsia="zh-CN" w:bidi="ar-SA"/>
        </w:rPr>
        <w:t>（一）具有独立承担民事责任的能力（附营业执照复印件）</w:t>
      </w:r>
      <w:r>
        <w:rPr>
          <w:sz w:val="32"/>
          <w:szCs w:val="32"/>
        </w:rPr>
        <w:tab/>
      </w:r>
      <w:r>
        <w:rPr>
          <w:rFonts w:hint="eastAsia"/>
          <w:sz w:val="32"/>
          <w:szCs w:val="32"/>
        </w:rPr>
        <w:t>X</w:t>
      </w:r>
      <w:r>
        <w:rPr>
          <w:sz w:val="32"/>
          <w:szCs w:val="32"/>
        </w:rPr>
        <w:fldChar w:fldCharType="end"/>
      </w:r>
    </w:p>
    <w:p>
      <w:pPr>
        <w:pStyle w:val="11"/>
        <w:tabs>
          <w:tab w:val="right" w:leader="dot" w:pos="9729"/>
        </w:tabs>
        <w:spacing w:line="360" w:lineRule="auto"/>
        <w:ind w:left="0" w:leftChars="0" w:firstLine="0" w:firstLineChars="0"/>
        <w:jc w:val="left"/>
        <w:rPr>
          <w:sz w:val="32"/>
          <w:szCs w:val="32"/>
        </w:rPr>
      </w:pPr>
      <w:r>
        <w:rPr>
          <w:sz w:val="32"/>
          <w:szCs w:val="32"/>
        </w:rPr>
        <w:fldChar w:fldCharType="begin"/>
      </w:r>
      <w:r>
        <w:rPr>
          <w:sz w:val="32"/>
          <w:szCs w:val="32"/>
        </w:rPr>
        <w:instrText xml:space="preserve"> HYPERLINK \l "_Toc95464839" </w:instrText>
      </w:r>
      <w:r>
        <w:rPr>
          <w:sz w:val="32"/>
          <w:szCs w:val="32"/>
        </w:rPr>
        <w:fldChar w:fldCharType="separate"/>
      </w:r>
      <w:r>
        <w:rPr>
          <w:rStyle w:val="18"/>
          <w:rFonts w:hint="eastAsia"/>
          <w:sz w:val="32"/>
          <w:szCs w:val="32"/>
        </w:rPr>
        <w:t>（二）</w:t>
      </w:r>
      <w:r>
        <w:rPr>
          <w:rFonts w:hint="default"/>
          <w:sz w:val="32"/>
          <w:szCs w:val="32"/>
        </w:rPr>
        <w:t>具有中国保险监督管理委员会颁发的经营保险业务许可证（提供经营保险业务许可证</w:t>
      </w:r>
      <w:r>
        <w:rPr>
          <w:rFonts w:hint="eastAsia"/>
          <w:sz w:val="32"/>
          <w:szCs w:val="32"/>
          <w:lang w:eastAsia="zh-CN"/>
        </w:rPr>
        <w:t>，</w:t>
      </w:r>
      <w:r>
        <w:rPr>
          <w:rFonts w:hint="eastAsia"/>
          <w:sz w:val="32"/>
          <w:szCs w:val="32"/>
          <w:lang w:val="en-US" w:eastAsia="zh-CN"/>
        </w:rPr>
        <w:t>加盖公章</w:t>
      </w:r>
      <w:r>
        <w:rPr>
          <w:rFonts w:hint="default"/>
          <w:sz w:val="32"/>
          <w:szCs w:val="32"/>
        </w:rPr>
        <w:t>）</w:t>
      </w:r>
      <w:r>
        <w:rPr>
          <w:sz w:val="32"/>
          <w:szCs w:val="32"/>
        </w:rPr>
        <w:tab/>
      </w:r>
      <w:r>
        <w:rPr>
          <w:rFonts w:hint="eastAsia"/>
          <w:sz w:val="32"/>
          <w:szCs w:val="32"/>
        </w:rPr>
        <w:t>X</w:t>
      </w:r>
      <w:r>
        <w:rPr>
          <w:sz w:val="32"/>
          <w:szCs w:val="32"/>
        </w:rPr>
        <w:fldChar w:fldCharType="end"/>
      </w:r>
    </w:p>
    <w:p>
      <w:pPr>
        <w:pStyle w:val="11"/>
        <w:tabs>
          <w:tab w:val="right" w:leader="dot" w:pos="9729"/>
        </w:tabs>
        <w:spacing w:line="360" w:lineRule="auto"/>
        <w:ind w:left="0" w:leftChars="0" w:firstLine="0" w:firstLineChars="0"/>
        <w:jc w:val="left"/>
        <w:rPr>
          <w:rFonts w:ascii="Calibri" w:hAnsi="Calibri" w:eastAsia="宋体"/>
          <w:sz w:val="32"/>
          <w:szCs w:val="32"/>
        </w:rPr>
      </w:pPr>
      <w:r>
        <w:rPr>
          <w:sz w:val="32"/>
          <w:szCs w:val="32"/>
        </w:rPr>
        <w:fldChar w:fldCharType="begin"/>
      </w:r>
      <w:r>
        <w:rPr>
          <w:sz w:val="32"/>
          <w:szCs w:val="32"/>
        </w:rPr>
        <w:instrText xml:space="preserve"> HYPERLINK \l "_Toc95464840" </w:instrText>
      </w:r>
      <w:r>
        <w:rPr>
          <w:sz w:val="32"/>
          <w:szCs w:val="32"/>
        </w:rPr>
        <w:fldChar w:fldCharType="separate"/>
      </w:r>
      <w:r>
        <w:rPr>
          <w:rStyle w:val="18"/>
          <w:rFonts w:hint="eastAsia"/>
          <w:sz w:val="32"/>
          <w:szCs w:val="32"/>
        </w:rPr>
        <w:t>（三）法定代表人</w:t>
      </w:r>
      <w:r>
        <w:rPr>
          <w:rStyle w:val="18"/>
          <w:rFonts w:hint="eastAsia"/>
          <w:sz w:val="32"/>
          <w:szCs w:val="32"/>
          <w:lang w:eastAsia="zh-CN"/>
        </w:rPr>
        <w:t>（</w:t>
      </w:r>
      <w:r>
        <w:rPr>
          <w:rStyle w:val="18"/>
          <w:rFonts w:hint="eastAsia"/>
          <w:sz w:val="32"/>
          <w:szCs w:val="32"/>
          <w:lang w:val="en-US" w:eastAsia="zh-CN"/>
        </w:rPr>
        <w:t>负责人</w:t>
      </w:r>
      <w:r>
        <w:rPr>
          <w:rStyle w:val="18"/>
          <w:rFonts w:hint="eastAsia"/>
          <w:sz w:val="32"/>
          <w:szCs w:val="32"/>
          <w:lang w:eastAsia="zh-CN"/>
        </w:rPr>
        <w:t>）</w:t>
      </w:r>
      <w:r>
        <w:rPr>
          <w:rStyle w:val="18"/>
          <w:rFonts w:hint="eastAsia"/>
          <w:sz w:val="32"/>
          <w:szCs w:val="32"/>
        </w:rPr>
        <w:t>身份证明书</w:t>
      </w:r>
      <w:r>
        <w:rPr>
          <w:sz w:val="32"/>
          <w:szCs w:val="32"/>
        </w:rPr>
        <w:tab/>
      </w:r>
      <w:r>
        <w:rPr>
          <w:rFonts w:hint="eastAsia"/>
          <w:sz w:val="32"/>
          <w:szCs w:val="32"/>
        </w:rPr>
        <w:t>X</w:t>
      </w:r>
      <w:r>
        <w:rPr>
          <w:sz w:val="32"/>
          <w:szCs w:val="32"/>
        </w:rPr>
        <w:fldChar w:fldCharType="end"/>
      </w:r>
    </w:p>
    <w:p>
      <w:pPr>
        <w:pStyle w:val="11"/>
        <w:tabs>
          <w:tab w:val="right" w:leader="dot" w:pos="9729"/>
        </w:tabs>
        <w:spacing w:line="360" w:lineRule="auto"/>
        <w:ind w:left="0" w:leftChars="0" w:firstLine="0" w:firstLineChars="0"/>
        <w:jc w:val="left"/>
        <w:rPr>
          <w:rFonts w:ascii="Calibri" w:hAnsi="Calibri" w:eastAsia="宋体"/>
          <w:sz w:val="32"/>
          <w:szCs w:val="32"/>
        </w:rPr>
      </w:pPr>
      <w:r>
        <w:rPr>
          <w:sz w:val="32"/>
          <w:szCs w:val="32"/>
        </w:rPr>
        <w:fldChar w:fldCharType="begin"/>
      </w:r>
      <w:r>
        <w:rPr>
          <w:sz w:val="32"/>
          <w:szCs w:val="32"/>
        </w:rPr>
        <w:instrText xml:space="preserve"> HYPERLINK \l "_Toc95464841" </w:instrText>
      </w:r>
      <w:r>
        <w:rPr>
          <w:sz w:val="32"/>
          <w:szCs w:val="32"/>
        </w:rPr>
        <w:fldChar w:fldCharType="separate"/>
      </w:r>
      <w:r>
        <w:rPr>
          <w:rStyle w:val="18"/>
          <w:rFonts w:hint="eastAsia"/>
          <w:sz w:val="32"/>
          <w:szCs w:val="32"/>
        </w:rPr>
        <w:t>（四）法定代表人</w:t>
      </w:r>
      <w:r>
        <w:rPr>
          <w:rStyle w:val="18"/>
          <w:rFonts w:hint="eastAsia"/>
          <w:sz w:val="32"/>
          <w:szCs w:val="32"/>
          <w:lang w:eastAsia="zh-CN"/>
        </w:rPr>
        <w:t>（</w:t>
      </w:r>
      <w:r>
        <w:rPr>
          <w:rStyle w:val="18"/>
          <w:rFonts w:hint="eastAsia"/>
          <w:sz w:val="32"/>
          <w:szCs w:val="32"/>
          <w:lang w:val="en-US" w:eastAsia="zh-CN"/>
        </w:rPr>
        <w:t>负责人</w:t>
      </w:r>
      <w:r>
        <w:rPr>
          <w:rStyle w:val="18"/>
          <w:rFonts w:hint="eastAsia"/>
          <w:sz w:val="32"/>
          <w:szCs w:val="32"/>
          <w:lang w:eastAsia="zh-CN"/>
        </w:rPr>
        <w:t>）</w:t>
      </w:r>
      <w:r>
        <w:rPr>
          <w:rStyle w:val="18"/>
          <w:rFonts w:hint="eastAsia"/>
          <w:sz w:val="32"/>
          <w:szCs w:val="32"/>
        </w:rPr>
        <w:t>授权委托书</w:t>
      </w:r>
      <w:r>
        <w:rPr>
          <w:sz w:val="32"/>
          <w:szCs w:val="32"/>
        </w:rPr>
        <w:tab/>
      </w:r>
      <w:r>
        <w:rPr>
          <w:rFonts w:hint="eastAsia"/>
          <w:sz w:val="32"/>
          <w:szCs w:val="32"/>
        </w:rPr>
        <w:t>X</w:t>
      </w:r>
      <w:r>
        <w:rPr>
          <w:sz w:val="32"/>
          <w:szCs w:val="32"/>
        </w:rPr>
        <w:fldChar w:fldCharType="end"/>
      </w:r>
    </w:p>
    <w:p>
      <w:pPr>
        <w:pStyle w:val="11"/>
        <w:tabs>
          <w:tab w:val="right" w:leader="dot" w:pos="9729"/>
        </w:tabs>
        <w:spacing w:line="360" w:lineRule="auto"/>
        <w:ind w:left="0" w:leftChars="0" w:firstLine="0" w:firstLineChars="0"/>
        <w:jc w:val="left"/>
        <w:rPr>
          <w:sz w:val="32"/>
          <w:szCs w:val="32"/>
        </w:rPr>
      </w:pPr>
      <w:r>
        <w:rPr>
          <w:sz w:val="32"/>
          <w:szCs w:val="32"/>
        </w:rPr>
        <w:fldChar w:fldCharType="begin"/>
      </w:r>
      <w:r>
        <w:rPr>
          <w:sz w:val="32"/>
          <w:szCs w:val="32"/>
        </w:rPr>
        <w:instrText xml:space="preserve"> HYPERLINK \l "_Toc95464843" </w:instrText>
      </w:r>
      <w:r>
        <w:rPr>
          <w:sz w:val="32"/>
          <w:szCs w:val="32"/>
        </w:rPr>
        <w:fldChar w:fldCharType="separate"/>
      </w:r>
      <w:r>
        <w:rPr>
          <w:rStyle w:val="18"/>
          <w:rFonts w:hint="eastAsia"/>
          <w:sz w:val="32"/>
          <w:szCs w:val="32"/>
        </w:rPr>
        <w:t>（五）竞选人承诺</w:t>
      </w:r>
      <w:r>
        <w:rPr>
          <w:rStyle w:val="18"/>
          <w:rFonts w:hint="eastAsia"/>
          <w:sz w:val="32"/>
          <w:szCs w:val="32"/>
        </w:rPr>
        <w:tab/>
      </w:r>
      <w:r>
        <w:rPr>
          <w:rStyle w:val="18"/>
          <w:rFonts w:hint="eastAsia"/>
          <w:sz w:val="32"/>
          <w:szCs w:val="32"/>
        </w:rPr>
        <w:t>X</w:t>
      </w:r>
      <w:r>
        <w:rPr>
          <w:sz w:val="32"/>
          <w:szCs w:val="32"/>
        </w:rPr>
        <w:fldChar w:fldCharType="end"/>
      </w:r>
    </w:p>
    <w:p>
      <w:pPr>
        <w:pStyle w:val="11"/>
        <w:tabs>
          <w:tab w:val="right" w:leader="dot" w:pos="9729"/>
        </w:tabs>
        <w:spacing w:line="360" w:lineRule="auto"/>
        <w:ind w:left="0" w:leftChars="0" w:firstLine="0" w:firstLineChars="0"/>
        <w:jc w:val="left"/>
        <w:rPr>
          <w:rStyle w:val="18"/>
          <w:rFonts w:ascii="方正仿宋_GBK" w:hAnsi="方正仿宋_GBK" w:cs="方正仿宋_GBK"/>
          <w:sz w:val="32"/>
          <w:szCs w:val="32"/>
        </w:rPr>
      </w:pPr>
      <w:r>
        <w:rPr>
          <w:rStyle w:val="18"/>
          <w:rFonts w:hint="eastAsia" w:ascii="方正仿宋_GBK" w:hAnsi="方正仿宋_GBK" w:cs="方正仿宋_GBK"/>
          <w:sz w:val="32"/>
          <w:szCs w:val="32"/>
        </w:rPr>
        <w:t>（</w:t>
      </w:r>
      <w:r>
        <w:rPr>
          <w:rStyle w:val="18"/>
          <w:rFonts w:hint="eastAsia" w:ascii="方正仿宋_GBK" w:hAnsi="方正仿宋_GBK" w:cs="方正仿宋_GBK"/>
          <w:sz w:val="32"/>
          <w:szCs w:val="32"/>
          <w:lang w:val="en-US" w:eastAsia="zh-CN"/>
        </w:rPr>
        <w:t>六</w:t>
      </w:r>
      <w:r>
        <w:rPr>
          <w:rStyle w:val="18"/>
          <w:rFonts w:hint="eastAsia" w:ascii="方正仿宋_GBK" w:hAnsi="方正仿宋_GBK" w:cs="方正仿宋_GBK"/>
          <w:sz w:val="32"/>
          <w:szCs w:val="32"/>
        </w:rPr>
        <w:t>）</w:t>
      </w:r>
      <w:r>
        <w:rPr>
          <w:rStyle w:val="18"/>
          <w:rFonts w:hint="eastAsia"/>
          <w:sz w:val="32"/>
          <w:szCs w:val="32"/>
        </w:rPr>
        <w:t>非联合体竞选声明</w:t>
      </w:r>
      <w:r>
        <w:rPr>
          <w:rStyle w:val="18"/>
          <w:rFonts w:hint="eastAsia" w:ascii="方正仿宋_GBK" w:hAnsi="方正仿宋_GBK" w:cs="方正仿宋_GBK"/>
          <w:sz w:val="32"/>
          <w:szCs w:val="32"/>
        </w:rPr>
        <w:tab/>
      </w:r>
      <w:r>
        <w:rPr>
          <w:rFonts w:hint="eastAsia"/>
          <w:sz w:val="32"/>
          <w:szCs w:val="32"/>
        </w:rPr>
        <w:t>X</w:t>
      </w:r>
    </w:p>
    <w:p>
      <w:pPr>
        <w:pStyle w:val="10"/>
        <w:spacing w:line="360" w:lineRule="auto"/>
        <w:jc w:val="left"/>
        <w:rPr>
          <w:rStyle w:val="18"/>
          <w:sz w:val="32"/>
          <w:szCs w:val="32"/>
        </w:rPr>
      </w:pPr>
      <w:r>
        <w:rPr>
          <w:sz w:val="32"/>
          <w:szCs w:val="32"/>
        </w:rPr>
        <w:fldChar w:fldCharType="begin"/>
      </w:r>
      <w:r>
        <w:rPr>
          <w:sz w:val="32"/>
          <w:szCs w:val="32"/>
        </w:rPr>
        <w:instrText xml:space="preserve"> HYPERLINK \l "_Toc95464847" </w:instrText>
      </w:r>
      <w:r>
        <w:rPr>
          <w:sz w:val="32"/>
          <w:szCs w:val="32"/>
        </w:rPr>
        <w:fldChar w:fldCharType="separate"/>
      </w:r>
      <w:r>
        <w:rPr>
          <w:rStyle w:val="18"/>
          <w:rFonts w:hint="eastAsia"/>
          <w:sz w:val="32"/>
          <w:szCs w:val="32"/>
        </w:rPr>
        <w:t>二、价格文件</w:t>
      </w:r>
      <w:r>
        <w:rPr>
          <w:rStyle w:val="18"/>
          <w:rFonts w:hint="eastAsia"/>
          <w:sz w:val="32"/>
          <w:szCs w:val="32"/>
        </w:rPr>
        <w:tab/>
      </w:r>
      <w:r>
        <w:rPr>
          <w:rStyle w:val="18"/>
          <w:rFonts w:hint="eastAsia"/>
          <w:sz w:val="32"/>
          <w:szCs w:val="32"/>
        </w:rPr>
        <w:t>X</w:t>
      </w:r>
    </w:p>
    <w:p>
      <w:pPr>
        <w:pStyle w:val="10"/>
        <w:spacing w:line="360" w:lineRule="auto"/>
        <w:jc w:val="left"/>
        <w:rPr>
          <w:rFonts w:ascii="Calibri" w:hAnsi="Calibri" w:eastAsia="宋体"/>
          <w:b w:val="0"/>
          <w:sz w:val="32"/>
          <w:szCs w:val="32"/>
        </w:rPr>
      </w:pPr>
      <w:r>
        <w:rPr>
          <w:rStyle w:val="18"/>
          <w:rFonts w:hint="eastAsia"/>
          <w:sz w:val="32"/>
          <w:szCs w:val="32"/>
        </w:rPr>
        <w:t>三、商务文件</w:t>
      </w:r>
      <w:r>
        <w:rPr>
          <w:sz w:val="32"/>
          <w:szCs w:val="32"/>
        </w:rPr>
        <w:tab/>
      </w:r>
      <w:r>
        <w:rPr>
          <w:rFonts w:hint="eastAsia"/>
          <w:sz w:val="32"/>
          <w:szCs w:val="32"/>
        </w:rPr>
        <w:t>X</w:t>
      </w:r>
      <w:r>
        <w:rPr>
          <w:sz w:val="32"/>
          <w:szCs w:val="32"/>
        </w:rPr>
        <w:fldChar w:fldCharType="end"/>
      </w:r>
    </w:p>
    <w:p>
      <w:pPr>
        <w:pStyle w:val="11"/>
        <w:tabs>
          <w:tab w:val="right" w:leader="dot" w:pos="9729"/>
        </w:tabs>
        <w:spacing w:line="360" w:lineRule="auto"/>
        <w:ind w:left="0" w:leftChars="0" w:firstLine="0" w:firstLineChars="0"/>
        <w:jc w:val="left"/>
        <w:rPr>
          <w:sz w:val="32"/>
          <w:szCs w:val="32"/>
        </w:rPr>
      </w:pPr>
      <w:r>
        <w:rPr>
          <w:sz w:val="32"/>
          <w:szCs w:val="32"/>
        </w:rPr>
        <w:fldChar w:fldCharType="begin"/>
      </w:r>
      <w:r>
        <w:rPr>
          <w:sz w:val="32"/>
          <w:szCs w:val="32"/>
        </w:rPr>
        <w:instrText xml:space="preserve"> HYPERLINK \l "_Toc95464848" </w:instrText>
      </w:r>
      <w:r>
        <w:rPr>
          <w:sz w:val="32"/>
          <w:szCs w:val="32"/>
        </w:rPr>
        <w:fldChar w:fldCharType="separate"/>
      </w:r>
      <w:r>
        <w:rPr>
          <w:rFonts w:hint="eastAsia"/>
          <w:sz w:val="32"/>
          <w:szCs w:val="32"/>
        </w:rPr>
        <w:t>（一）竞选函</w:t>
      </w:r>
      <w:r>
        <w:rPr>
          <w:sz w:val="32"/>
          <w:szCs w:val="32"/>
        </w:rPr>
        <w:tab/>
      </w:r>
      <w:r>
        <w:rPr>
          <w:rFonts w:hint="eastAsia"/>
          <w:sz w:val="32"/>
          <w:szCs w:val="32"/>
        </w:rPr>
        <w:t>X</w:t>
      </w:r>
      <w:r>
        <w:rPr>
          <w:sz w:val="32"/>
          <w:szCs w:val="32"/>
        </w:rPr>
        <w:fldChar w:fldCharType="end"/>
      </w:r>
    </w:p>
    <w:p>
      <w:pPr>
        <w:pStyle w:val="11"/>
        <w:tabs>
          <w:tab w:val="right" w:leader="dot" w:pos="9729"/>
        </w:tabs>
        <w:spacing w:line="360" w:lineRule="auto"/>
        <w:ind w:left="0" w:leftChars="0" w:firstLine="0" w:firstLineChars="0"/>
        <w:jc w:val="left"/>
        <w:rPr>
          <w:sz w:val="32"/>
          <w:szCs w:val="32"/>
        </w:rPr>
      </w:pPr>
      <w:r>
        <w:rPr>
          <w:sz w:val="32"/>
          <w:szCs w:val="32"/>
        </w:rPr>
        <w:fldChar w:fldCharType="begin"/>
      </w:r>
      <w:r>
        <w:rPr>
          <w:sz w:val="32"/>
          <w:szCs w:val="32"/>
        </w:rPr>
        <w:instrText xml:space="preserve"> HYPERLINK \l "_Toc95464849" </w:instrText>
      </w:r>
      <w:r>
        <w:rPr>
          <w:sz w:val="32"/>
          <w:szCs w:val="32"/>
        </w:rPr>
        <w:fldChar w:fldCharType="separate"/>
      </w:r>
      <w:r>
        <w:rPr>
          <w:rFonts w:hint="eastAsia"/>
          <w:sz w:val="32"/>
          <w:szCs w:val="32"/>
        </w:rPr>
        <w:t>（二）竞选人基本情况</w:t>
      </w:r>
      <w:r>
        <w:rPr>
          <w:sz w:val="32"/>
          <w:szCs w:val="32"/>
        </w:rPr>
        <w:tab/>
      </w:r>
      <w:r>
        <w:rPr>
          <w:rFonts w:hint="eastAsia"/>
          <w:sz w:val="32"/>
          <w:szCs w:val="32"/>
        </w:rPr>
        <w:t>X</w:t>
      </w:r>
      <w:r>
        <w:rPr>
          <w:sz w:val="32"/>
          <w:szCs w:val="32"/>
        </w:rPr>
        <w:fldChar w:fldCharType="end"/>
      </w:r>
    </w:p>
    <w:p>
      <w:pPr>
        <w:pStyle w:val="11"/>
        <w:tabs>
          <w:tab w:val="right" w:leader="dot" w:pos="9729"/>
        </w:tabs>
        <w:spacing w:line="360" w:lineRule="auto"/>
        <w:ind w:left="0" w:leftChars="0" w:firstLine="0" w:firstLineChars="0"/>
        <w:jc w:val="left"/>
      </w:pPr>
      <w:r>
        <w:rPr>
          <w:sz w:val="32"/>
          <w:szCs w:val="32"/>
        </w:rPr>
        <w:fldChar w:fldCharType="begin"/>
      </w:r>
      <w:r>
        <w:rPr>
          <w:sz w:val="32"/>
          <w:szCs w:val="32"/>
        </w:rPr>
        <w:instrText xml:space="preserve"> HYPERLINK \l "_Toc95464849" </w:instrText>
      </w:r>
      <w:r>
        <w:rPr>
          <w:sz w:val="32"/>
          <w:szCs w:val="32"/>
        </w:rPr>
        <w:fldChar w:fldCharType="separate"/>
      </w:r>
      <w:r>
        <w:rPr>
          <w:rFonts w:hint="eastAsia"/>
          <w:sz w:val="32"/>
          <w:szCs w:val="32"/>
        </w:rPr>
        <w:t>（</w:t>
      </w:r>
      <w:r>
        <w:rPr>
          <w:rFonts w:hint="eastAsia"/>
          <w:sz w:val="32"/>
          <w:szCs w:val="32"/>
          <w:lang w:val="en-US" w:eastAsia="zh-CN"/>
        </w:rPr>
        <w:t>三</w:t>
      </w:r>
      <w:r>
        <w:rPr>
          <w:rFonts w:hint="eastAsia"/>
          <w:sz w:val="32"/>
          <w:szCs w:val="32"/>
        </w:rPr>
        <w:t>）</w:t>
      </w:r>
      <w:r>
        <w:rPr>
          <w:rFonts w:hint="eastAsia"/>
          <w:sz w:val="32"/>
          <w:szCs w:val="32"/>
          <w:lang w:val="en-US" w:eastAsia="zh-CN"/>
        </w:rPr>
        <w:t>商务条款差异表</w:t>
      </w:r>
      <w:r>
        <w:rPr>
          <w:sz w:val="32"/>
          <w:szCs w:val="32"/>
        </w:rPr>
        <w:tab/>
      </w:r>
      <w:r>
        <w:rPr>
          <w:rFonts w:hint="eastAsia"/>
          <w:sz w:val="32"/>
          <w:szCs w:val="32"/>
        </w:rPr>
        <w:t>X</w:t>
      </w:r>
      <w:r>
        <w:rPr>
          <w:sz w:val="32"/>
          <w:szCs w:val="32"/>
        </w:rPr>
        <w:fldChar w:fldCharType="end"/>
      </w:r>
    </w:p>
    <w:p>
      <w:pPr>
        <w:pStyle w:val="11"/>
        <w:tabs>
          <w:tab w:val="right" w:leader="dot" w:pos="9729"/>
        </w:tabs>
        <w:spacing w:line="360" w:lineRule="auto"/>
        <w:ind w:left="0" w:leftChars="0" w:firstLine="0" w:firstLineChars="0"/>
        <w:jc w:val="left"/>
        <w:rPr>
          <w:sz w:val="28"/>
          <w:szCs w:val="28"/>
        </w:rPr>
      </w:pPr>
      <w:r>
        <w:rPr>
          <w:sz w:val="32"/>
          <w:szCs w:val="32"/>
        </w:rPr>
        <w:fldChar w:fldCharType="begin"/>
      </w:r>
      <w:r>
        <w:rPr>
          <w:sz w:val="32"/>
          <w:szCs w:val="32"/>
        </w:rPr>
        <w:instrText xml:space="preserve"> HYPERLINK \l "_Toc95464849" </w:instrText>
      </w:r>
      <w:r>
        <w:rPr>
          <w:sz w:val="32"/>
          <w:szCs w:val="32"/>
        </w:rPr>
        <w:fldChar w:fldCharType="separate"/>
      </w:r>
      <w:r>
        <w:rPr>
          <w:rFonts w:hint="eastAsia"/>
          <w:sz w:val="32"/>
          <w:szCs w:val="32"/>
        </w:rPr>
        <w:t>（</w:t>
      </w:r>
      <w:r>
        <w:rPr>
          <w:rFonts w:hint="eastAsia"/>
          <w:sz w:val="32"/>
          <w:szCs w:val="32"/>
          <w:lang w:val="en-US" w:eastAsia="zh-CN"/>
        </w:rPr>
        <w:t>四</w:t>
      </w:r>
      <w:r>
        <w:rPr>
          <w:rFonts w:hint="eastAsia"/>
          <w:sz w:val="32"/>
          <w:szCs w:val="32"/>
        </w:rPr>
        <w:t>）</w:t>
      </w:r>
      <w:r>
        <w:rPr>
          <w:rFonts w:hint="eastAsia"/>
          <w:sz w:val="32"/>
          <w:szCs w:val="32"/>
          <w:lang w:val="en-US" w:eastAsia="zh-CN"/>
        </w:rPr>
        <w:t>其他文件</w:t>
      </w:r>
      <w:r>
        <w:rPr>
          <w:sz w:val="32"/>
          <w:szCs w:val="32"/>
        </w:rPr>
        <w:tab/>
      </w:r>
      <w:r>
        <w:rPr>
          <w:rFonts w:hint="eastAsia"/>
          <w:sz w:val="32"/>
          <w:szCs w:val="32"/>
        </w:rPr>
        <w:t>X</w:t>
      </w:r>
      <w:r>
        <w:rPr>
          <w:sz w:val="32"/>
          <w:szCs w:val="32"/>
        </w:rPr>
        <w:fldChar w:fldCharType="end"/>
      </w:r>
    </w:p>
    <w:p/>
    <w:p>
      <w:pPr>
        <w:pStyle w:val="11"/>
        <w:tabs>
          <w:tab w:val="right" w:leader="dot" w:pos="9729"/>
        </w:tabs>
        <w:spacing w:line="360" w:lineRule="auto"/>
        <w:ind w:left="640"/>
        <w:jc w:val="left"/>
        <w:rPr>
          <w:rFonts w:ascii="Calibri" w:hAnsi="Calibri" w:eastAsia="宋体"/>
          <w:sz w:val="28"/>
          <w:szCs w:val="28"/>
        </w:rPr>
      </w:pPr>
    </w:p>
    <w:p>
      <w:pPr>
        <w:jc w:val="left"/>
      </w:pPr>
    </w:p>
    <w:p>
      <w:pPr>
        <w:pStyle w:val="3"/>
        <w:ind w:left="0" w:leftChars="0" w:firstLine="0" w:firstLineChars="0"/>
        <w:jc w:val="both"/>
      </w:pPr>
    </w:p>
    <w:p>
      <w:pPr>
        <w:numPr>
          <w:ilvl w:val="0"/>
          <w:numId w:val="1"/>
        </w:numPr>
        <w:spacing w:line="360" w:lineRule="auto"/>
        <w:jc w:val="left"/>
        <w:rPr>
          <w:rFonts w:hint="eastAsia"/>
          <w:sz w:val="28"/>
          <w:szCs w:val="28"/>
        </w:rPr>
      </w:pPr>
      <w:r>
        <w:rPr>
          <w:b/>
          <w:sz w:val="28"/>
          <w:szCs w:val="28"/>
        </w:rPr>
        <w:fldChar w:fldCharType="end"/>
      </w:r>
      <w:bookmarkStart w:id="0" w:name="_Toc5948"/>
      <w:bookmarkStart w:id="1" w:name="_Toc95464838"/>
      <w:bookmarkStart w:id="2" w:name="_Toc23613"/>
      <w:r>
        <w:rPr>
          <w:rFonts w:hint="eastAsia"/>
          <w:sz w:val="28"/>
          <w:szCs w:val="28"/>
        </w:rPr>
        <w:t>资格文件</w:t>
      </w:r>
      <w:bookmarkEnd w:id="0"/>
      <w:bookmarkEnd w:id="1"/>
      <w:bookmarkEnd w:id="2"/>
      <w:bookmarkStart w:id="3" w:name="_Toc95464839"/>
    </w:p>
    <w:p>
      <w:pPr>
        <w:spacing w:line="360" w:lineRule="auto"/>
        <w:rPr>
          <w:rFonts w:hint="eastAsia" w:ascii="方正仿宋_GBK"/>
          <w:sz w:val="28"/>
          <w:szCs w:val="28"/>
        </w:rPr>
      </w:pPr>
      <w:r>
        <w:rPr>
          <w:rFonts w:hint="eastAsia"/>
          <w:sz w:val="28"/>
          <w:szCs w:val="28"/>
        </w:rPr>
        <w:t>（一）营业执照复印件</w:t>
      </w:r>
      <w:bookmarkEnd w:id="3"/>
      <w:r>
        <w:rPr>
          <w:rFonts w:hint="eastAsia"/>
          <w:sz w:val="28"/>
          <w:szCs w:val="28"/>
        </w:rPr>
        <w:t>（加盖公章）</w:t>
      </w:r>
    </w:p>
    <w:p>
      <w:pPr>
        <w:pStyle w:val="5"/>
        <w:rPr>
          <w:rFonts w:hint="eastAsia" w:ascii="方正仿宋_GBK"/>
          <w:sz w:val="28"/>
          <w:szCs w:val="28"/>
        </w:rPr>
      </w:pPr>
    </w:p>
    <w:p>
      <w:pPr>
        <w:rPr>
          <w:rFonts w:hint="eastAsia" w:ascii="方正仿宋_GBK"/>
          <w:sz w:val="28"/>
          <w:szCs w:val="28"/>
        </w:rPr>
      </w:pPr>
    </w:p>
    <w:p>
      <w:pPr>
        <w:pStyle w:val="2"/>
        <w:rPr>
          <w:rFonts w:hint="eastAsia" w:ascii="方正仿宋_GBK"/>
          <w:sz w:val="28"/>
          <w:szCs w:val="28"/>
        </w:rPr>
      </w:pPr>
    </w:p>
    <w:p>
      <w:pPr>
        <w:pStyle w:val="3"/>
        <w:rPr>
          <w:rFonts w:hint="eastAsia" w:ascii="方正仿宋_GBK"/>
          <w:sz w:val="28"/>
          <w:szCs w:val="28"/>
        </w:rPr>
      </w:pPr>
    </w:p>
    <w:p>
      <w:pPr>
        <w:pStyle w:val="3"/>
        <w:rPr>
          <w:rFonts w:hint="eastAsia" w:ascii="方正仿宋_GBK"/>
          <w:sz w:val="28"/>
          <w:szCs w:val="28"/>
        </w:rPr>
      </w:pPr>
    </w:p>
    <w:p>
      <w:pPr>
        <w:pStyle w:val="3"/>
        <w:rPr>
          <w:rFonts w:hint="eastAsia" w:ascii="方正仿宋_GBK"/>
          <w:sz w:val="28"/>
          <w:szCs w:val="28"/>
        </w:rPr>
      </w:pPr>
    </w:p>
    <w:p>
      <w:pPr>
        <w:pStyle w:val="3"/>
        <w:rPr>
          <w:rFonts w:hint="eastAsia" w:ascii="方正仿宋_GBK"/>
          <w:sz w:val="28"/>
          <w:szCs w:val="28"/>
        </w:rPr>
      </w:pPr>
    </w:p>
    <w:p>
      <w:pPr>
        <w:pStyle w:val="3"/>
        <w:rPr>
          <w:rFonts w:hint="eastAsia" w:ascii="方正仿宋_GBK"/>
          <w:sz w:val="28"/>
          <w:szCs w:val="28"/>
        </w:rPr>
      </w:pPr>
    </w:p>
    <w:p>
      <w:pPr>
        <w:pStyle w:val="3"/>
        <w:rPr>
          <w:rFonts w:hint="eastAsia" w:ascii="方正仿宋_GBK"/>
          <w:sz w:val="28"/>
          <w:szCs w:val="28"/>
        </w:rPr>
      </w:pPr>
    </w:p>
    <w:p>
      <w:pPr>
        <w:pStyle w:val="3"/>
        <w:rPr>
          <w:rFonts w:hint="eastAsia" w:ascii="方正仿宋_GBK"/>
          <w:sz w:val="28"/>
          <w:szCs w:val="28"/>
        </w:rPr>
      </w:pPr>
    </w:p>
    <w:p>
      <w:pPr>
        <w:pStyle w:val="3"/>
        <w:rPr>
          <w:rFonts w:hint="eastAsia" w:ascii="方正仿宋_GBK"/>
          <w:sz w:val="28"/>
          <w:szCs w:val="28"/>
        </w:rPr>
      </w:pPr>
    </w:p>
    <w:p>
      <w:pPr>
        <w:pStyle w:val="3"/>
        <w:rPr>
          <w:rFonts w:hint="eastAsia" w:ascii="方正仿宋_GBK"/>
          <w:sz w:val="28"/>
          <w:szCs w:val="28"/>
        </w:rPr>
      </w:pPr>
    </w:p>
    <w:p>
      <w:pPr>
        <w:pStyle w:val="3"/>
        <w:rPr>
          <w:rFonts w:hint="eastAsia" w:ascii="方正仿宋_GBK"/>
          <w:sz w:val="28"/>
          <w:szCs w:val="28"/>
        </w:rPr>
      </w:pPr>
    </w:p>
    <w:p>
      <w:pPr>
        <w:pStyle w:val="3"/>
        <w:rPr>
          <w:rFonts w:hint="eastAsia" w:ascii="方正仿宋_GBK"/>
          <w:sz w:val="28"/>
          <w:szCs w:val="28"/>
        </w:rPr>
      </w:pPr>
    </w:p>
    <w:p>
      <w:pPr>
        <w:pStyle w:val="3"/>
        <w:rPr>
          <w:rFonts w:hint="eastAsia" w:ascii="方正仿宋_GBK"/>
          <w:sz w:val="28"/>
          <w:szCs w:val="28"/>
        </w:rPr>
      </w:pPr>
    </w:p>
    <w:p>
      <w:pPr>
        <w:pStyle w:val="3"/>
        <w:rPr>
          <w:rFonts w:hint="eastAsia" w:ascii="方正仿宋_GBK"/>
          <w:sz w:val="28"/>
          <w:szCs w:val="28"/>
        </w:rPr>
      </w:pPr>
    </w:p>
    <w:p>
      <w:pPr>
        <w:pStyle w:val="5"/>
        <w:rPr>
          <w:sz w:val="28"/>
          <w:szCs w:val="28"/>
        </w:rPr>
      </w:pPr>
      <w:r>
        <w:rPr>
          <w:rFonts w:hint="eastAsia" w:ascii="方正仿宋_GBK"/>
          <w:sz w:val="28"/>
          <w:szCs w:val="28"/>
        </w:rPr>
        <w:t>（二）</w:t>
      </w:r>
      <w:r>
        <w:rPr>
          <w:rFonts w:hint="eastAsia"/>
          <w:szCs w:val="32"/>
          <w:lang w:eastAsia="zh-CN"/>
        </w:rPr>
        <w:t>《</w:t>
      </w:r>
      <w:r>
        <w:rPr>
          <w:rFonts w:hint="eastAsia"/>
          <w:szCs w:val="32"/>
          <w:lang w:val="en-US" w:eastAsia="zh-CN"/>
        </w:rPr>
        <w:t>经营保险业务许可证</w:t>
      </w:r>
      <w:r>
        <w:rPr>
          <w:rFonts w:hint="eastAsia"/>
          <w:szCs w:val="32"/>
          <w:lang w:eastAsia="zh-CN"/>
        </w:rPr>
        <w:t>》</w:t>
      </w:r>
      <w:r>
        <w:rPr>
          <w:rFonts w:hint="default"/>
          <w:szCs w:val="32"/>
        </w:rPr>
        <w:t>（</w:t>
      </w:r>
      <w:r>
        <w:rPr>
          <w:rFonts w:hint="eastAsia"/>
          <w:szCs w:val="32"/>
          <w:lang w:val="en-US" w:eastAsia="zh-CN"/>
        </w:rPr>
        <w:t>复印件，加盖公章</w:t>
      </w:r>
      <w:r>
        <w:rPr>
          <w:rFonts w:hint="default"/>
          <w:szCs w:val="32"/>
        </w:rPr>
        <w:t>）</w:t>
      </w:r>
      <w:r>
        <w:rPr>
          <w:sz w:val="28"/>
          <w:szCs w:val="28"/>
        </w:rPr>
        <w:br w:type="page"/>
      </w:r>
      <w:bookmarkStart w:id="4" w:name="_Toc95464840"/>
      <w:r>
        <w:rPr>
          <w:rFonts w:hint="eastAsia"/>
          <w:sz w:val="28"/>
          <w:szCs w:val="28"/>
        </w:rPr>
        <w:t>（三）法定代表人</w:t>
      </w:r>
      <w:r>
        <w:rPr>
          <w:rFonts w:hint="eastAsia"/>
          <w:sz w:val="28"/>
          <w:szCs w:val="28"/>
          <w:lang w:eastAsia="zh-CN"/>
        </w:rPr>
        <w:t>（</w:t>
      </w:r>
      <w:r>
        <w:rPr>
          <w:rFonts w:hint="eastAsia"/>
          <w:sz w:val="28"/>
          <w:szCs w:val="28"/>
          <w:lang w:val="en-US" w:eastAsia="zh-CN"/>
        </w:rPr>
        <w:t>负责人</w:t>
      </w:r>
      <w:r>
        <w:rPr>
          <w:rFonts w:hint="eastAsia"/>
          <w:sz w:val="28"/>
          <w:szCs w:val="28"/>
          <w:lang w:eastAsia="zh-CN"/>
        </w:rPr>
        <w:t>）</w:t>
      </w:r>
      <w:r>
        <w:rPr>
          <w:rFonts w:hint="eastAsia"/>
          <w:sz w:val="28"/>
          <w:szCs w:val="28"/>
        </w:rPr>
        <w:t>身份证明</w:t>
      </w:r>
      <w:bookmarkEnd w:id="4"/>
    </w:p>
    <w:p>
      <w:pPr>
        <w:tabs>
          <w:tab w:val="left" w:pos="6300"/>
        </w:tabs>
        <w:snapToGrid w:val="0"/>
        <w:spacing w:line="360" w:lineRule="auto"/>
        <w:ind w:firstLine="560" w:firstLineChars="200"/>
        <w:rPr>
          <w:rFonts w:ascii="宋体" w:hAnsi="宋体" w:cs="宋体"/>
          <w:sz w:val="28"/>
          <w:szCs w:val="28"/>
        </w:rPr>
      </w:pPr>
    </w:p>
    <w:p>
      <w:pPr>
        <w:tabs>
          <w:tab w:val="left" w:pos="6300"/>
        </w:tabs>
        <w:snapToGrid w:val="0"/>
        <w:spacing w:line="360" w:lineRule="auto"/>
        <w:ind w:firstLine="560" w:firstLineChars="200"/>
        <w:rPr>
          <w:rFonts w:ascii="宋体" w:hAnsi="宋体" w:cs="宋体"/>
          <w:sz w:val="28"/>
          <w:szCs w:val="28"/>
          <w:u w:val="single"/>
        </w:rPr>
      </w:pPr>
      <w:r>
        <w:rPr>
          <w:rFonts w:hint="eastAsia" w:ascii="宋体" w:hAnsi="宋体" w:cs="宋体"/>
          <w:sz w:val="28"/>
          <w:szCs w:val="28"/>
        </w:rPr>
        <w:t>采购项目名称：</w:t>
      </w:r>
      <w:r>
        <w:rPr>
          <w:rFonts w:hint="eastAsia" w:ascii="宋体" w:hAnsi="宋体" w:cs="宋体"/>
          <w:sz w:val="28"/>
          <w:szCs w:val="28"/>
          <w:u w:val="single"/>
        </w:rPr>
        <w:t xml:space="preserve"> </w:t>
      </w:r>
      <w:r>
        <w:rPr>
          <w:rFonts w:ascii="宋体" w:hAnsi="宋体" w:cs="宋体"/>
          <w:sz w:val="28"/>
          <w:szCs w:val="28"/>
          <w:u w:val="single"/>
        </w:rPr>
        <w:t xml:space="preserve">                                                </w:t>
      </w:r>
    </w:p>
    <w:p>
      <w:pPr>
        <w:pStyle w:val="24"/>
        <w:spacing w:line="360" w:lineRule="auto"/>
        <w:rPr>
          <w:sz w:val="28"/>
        </w:rPr>
      </w:pPr>
    </w:p>
    <w:p>
      <w:pPr>
        <w:tabs>
          <w:tab w:val="left" w:pos="6300"/>
        </w:tabs>
        <w:snapToGrid w:val="0"/>
        <w:spacing w:line="360" w:lineRule="auto"/>
        <w:ind w:firstLine="560" w:firstLineChars="200"/>
        <w:rPr>
          <w:rFonts w:ascii="宋体" w:hAnsi="宋体" w:cs="宋体"/>
          <w:sz w:val="28"/>
          <w:szCs w:val="28"/>
        </w:rPr>
      </w:pPr>
      <w:r>
        <w:rPr>
          <w:rFonts w:hint="eastAsia" w:ascii="宋体" w:hAnsi="宋体" w:cs="宋体"/>
          <w:sz w:val="28"/>
          <w:szCs w:val="28"/>
        </w:rPr>
        <w:t>致：</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（采购人名称）：</w:t>
      </w:r>
    </w:p>
    <w:p>
      <w:pPr>
        <w:tabs>
          <w:tab w:val="left" w:pos="6300"/>
        </w:tabs>
        <w:snapToGrid w:val="0"/>
        <w:spacing w:line="360" w:lineRule="auto"/>
        <w:ind w:firstLine="1120" w:firstLineChars="400"/>
        <w:rPr>
          <w:rFonts w:ascii="宋体" w:hAnsi="宋体" w:cs="宋体"/>
          <w:sz w:val="28"/>
          <w:szCs w:val="28"/>
        </w:rPr>
      </w:pP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u w:val="single"/>
        </w:rPr>
        <w:t xml:space="preserve"> </w:t>
      </w:r>
      <w:r>
        <w:rPr>
          <w:rFonts w:hint="eastAsia" w:ascii="宋体" w:hAnsi="宋体" w:cs="宋体"/>
          <w:sz w:val="28"/>
          <w:szCs w:val="28"/>
        </w:rPr>
        <w:t>（法定代表人</w:t>
      </w:r>
      <w:r>
        <w:rPr>
          <w:rFonts w:hint="eastAsia" w:ascii="宋体" w:hAnsi="宋体" w:cs="宋体"/>
          <w:sz w:val="28"/>
          <w:szCs w:val="28"/>
          <w:lang w:eastAsia="zh-CN"/>
        </w:rPr>
        <w:t>（</w:t>
      </w:r>
      <w:r>
        <w:rPr>
          <w:rFonts w:hint="eastAsia" w:ascii="宋体" w:hAnsi="宋体" w:cs="宋体"/>
          <w:sz w:val="28"/>
          <w:szCs w:val="28"/>
          <w:lang w:val="en-US" w:eastAsia="zh-CN"/>
        </w:rPr>
        <w:t>负责人</w:t>
      </w:r>
      <w:r>
        <w:rPr>
          <w:rFonts w:hint="eastAsia" w:ascii="宋体" w:hAnsi="宋体" w:cs="宋体"/>
          <w:sz w:val="28"/>
          <w:szCs w:val="28"/>
          <w:lang w:eastAsia="zh-CN"/>
        </w:rPr>
        <w:t>）</w:t>
      </w:r>
      <w:r>
        <w:rPr>
          <w:rFonts w:hint="eastAsia" w:ascii="宋体" w:hAnsi="宋体" w:cs="宋体"/>
          <w:sz w:val="28"/>
          <w:szCs w:val="28"/>
        </w:rPr>
        <w:t>姓名）在</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（竞选人名称）任</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u w:val="single"/>
        </w:rPr>
        <w:t xml:space="preserve">  </w:t>
      </w:r>
      <w:r>
        <w:rPr>
          <w:rFonts w:hint="eastAsia" w:ascii="宋体" w:hAnsi="宋体" w:cs="宋体"/>
          <w:sz w:val="28"/>
          <w:szCs w:val="28"/>
        </w:rPr>
        <w:t>（职务名称）职务，是（竞选人名称）</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u w:val="single"/>
        </w:rPr>
        <w:t xml:space="preserve">  </w:t>
      </w:r>
      <w:r>
        <w:rPr>
          <w:rFonts w:hint="eastAsia" w:ascii="宋体" w:hAnsi="宋体" w:cs="宋体"/>
          <w:sz w:val="28"/>
          <w:szCs w:val="28"/>
        </w:rPr>
        <w:t>的法定代表人。</w:t>
      </w:r>
    </w:p>
    <w:p>
      <w:pPr>
        <w:tabs>
          <w:tab w:val="left" w:pos="6300"/>
        </w:tabs>
        <w:snapToGrid w:val="0"/>
        <w:spacing w:line="360" w:lineRule="auto"/>
        <w:ind w:firstLine="560" w:firstLineChars="200"/>
        <w:rPr>
          <w:rFonts w:ascii="宋体" w:hAnsi="宋体" w:cs="宋体"/>
          <w:sz w:val="28"/>
          <w:szCs w:val="28"/>
        </w:rPr>
      </w:pPr>
    </w:p>
    <w:p>
      <w:pPr>
        <w:tabs>
          <w:tab w:val="left" w:pos="6300"/>
        </w:tabs>
        <w:snapToGrid w:val="0"/>
        <w:spacing w:line="360" w:lineRule="auto"/>
        <w:ind w:firstLine="560" w:firstLineChars="200"/>
        <w:rPr>
          <w:rFonts w:ascii="宋体" w:hAnsi="宋体" w:cs="宋体"/>
          <w:sz w:val="28"/>
          <w:szCs w:val="28"/>
        </w:rPr>
      </w:pPr>
      <w:r>
        <w:rPr>
          <w:rFonts w:hint="eastAsia" w:ascii="宋体" w:hAnsi="宋体" w:cs="宋体"/>
          <w:sz w:val="28"/>
          <w:szCs w:val="28"/>
        </w:rPr>
        <w:t>特此证明。</w:t>
      </w:r>
    </w:p>
    <w:p>
      <w:pPr>
        <w:pStyle w:val="2"/>
        <w:spacing w:line="360" w:lineRule="auto"/>
        <w:rPr>
          <w:sz w:val="28"/>
          <w:szCs w:val="28"/>
        </w:rPr>
      </w:pPr>
    </w:p>
    <w:p>
      <w:pPr>
        <w:tabs>
          <w:tab w:val="left" w:pos="6300"/>
        </w:tabs>
        <w:snapToGrid w:val="0"/>
        <w:spacing w:line="360" w:lineRule="auto"/>
        <w:ind w:firstLine="560" w:firstLineChars="200"/>
        <w:rPr>
          <w:rFonts w:ascii="宋体" w:hAnsi="宋体" w:cs="宋体"/>
          <w:sz w:val="28"/>
          <w:szCs w:val="28"/>
        </w:rPr>
      </w:pPr>
      <w:r>
        <w:rPr>
          <w:rFonts w:hint="eastAsia" w:ascii="宋体" w:hAnsi="宋体" w:cs="宋体"/>
          <w:sz w:val="28"/>
          <w:szCs w:val="28"/>
        </w:rPr>
        <w:t>（附：法定代表人</w:t>
      </w:r>
      <w:r>
        <w:rPr>
          <w:rFonts w:hint="eastAsia" w:ascii="宋体" w:hAnsi="宋体" w:cs="宋体"/>
          <w:sz w:val="28"/>
          <w:szCs w:val="28"/>
          <w:lang w:eastAsia="zh-CN"/>
        </w:rPr>
        <w:t>（</w:t>
      </w:r>
      <w:r>
        <w:rPr>
          <w:rFonts w:hint="eastAsia" w:ascii="宋体" w:hAnsi="宋体" w:cs="宋体"/>
          <w:sz w:val="28"/>
          <w:szCs w:val="28"/>
          <w:lang w:val="en-US" w:eastAsia="zh-CN"/>
        </w:rPr>
        <w:t>负责人</w:t>
      </w:r>
      <w:r>
        <w:rPr>
          <w:rFonts w:hint="eastAsia" w:ascii="宋体" w:hAnsi="宋体" w:cs="宋体"/>
          <w:sz w:val="28"/>
          <w:szCs w:val="28"/>
          <w:lang w:eastAsia="zh-CN"/>
        </w:rPr>
        <w:t>）</w:t>
      </w:r>
      <w:r>
        <w:rPr>
          <w:rFonts w:hint="eastAsia" w:ascii="宋体" w:hAnsi="宋体" w:cs="宋体"/>
          <w:sz w:val="28"/>
          <w:szCs w:val="28"/>
        </w:rPr>
        <w:t>身份证正反双面复印件）</w:t>
      </w:r>
    </w:p>
    <w:tbl>
      <w:tblPr>
        <w:tblStyle w:val="14"/>
        <w:tblW w:w="5338" w:type="pct"/>
        <w:tblInd w:w="0" w:type="dxa"/>
        <w:tblLayout w:type="autofit"/>
        <w:tblCellMar>
          <w:top w:w="0" w:type="dxa"/>
          <w:left w:w="108" w:type="dxa"/>
          <w:bottom w:w="0" w:type="dxa"/>
          <w:right w:w="108" w:type="dxa"/>
        </w:tblCellMar>
      </w:tblPr>
      <w:tblGrid>
        <w:gridCol w:w="4548"/>
        <w:gridCol w:w="4550"/>
      </w:tblGrid>
      <w:tr>
        <w:tblPrEx>
          <w:tblCellMar>
            <w:top w:w="0" w:type="dxa"/>
            <w:left w:w="108" w:type="dxa"/>
            <w:bottom w:w="0" w:type="dxa"/>
            <w:right w:w="108" w:type="dxa"/>
          </w:tblCellMar>
        </w:tblPrEx>
        <w:trPr>
          <w:trHeight w:val="3307" w:hRule="atLeast"/>
        </w:trPr>
        <w:tc>
          <w:tcPr>
            <w:tcW w:w="2499" w:type="pct"/>
            <w:noWrap w:val="0"/>
            <w:vAlign w:val="top"/>
          </w:tcPr>
          <w:p>
            <w:pPr>
              <w:pStyle w:val="25"/>
              <w:spacing w:line="360" w:lineRule="auto"/>
              <w:rPr>
                <w:sz w:val="24"/>
                <w:szCs w:val="24"/>
              </w:rPr>
            </w:pPr>
            <w:r>
              <w:rPr>
                <w:sz w:val="28"/>
                <w:szCs w:val="28"/>
              </w:rPr>
              <mc:AlternateContent>
                <mc:Choice Requires="wps">
                  <w:drawing>
                    <wp:anchor distT="0" distB="0" distL="114300" distR="114300" simplePos="0" relativeHeight="251661312" behindDoc="0" locked="0" layoutInCell="1" allowOverlap="1">
                      <wp:simplePos x="0" y="0"/>
                      <wp:positionH relativeFrom="column">
                        <wp:posOffset>54610</wp:posOffset>
                      </wp:positionH>
                      <wp:positionV relativeFrom="paragraph">
                        <wp:posOffset>318135</wp:posOffset>
                      </wp:positionV>
                      <wp:extent cx="2568575" cy="1757045"/>
                      <wp:effectExtent l="5080" t="4445" r="17145" b="10160"/>
                      <wp:wrapNone/>
                      <wp:docPr id="16" name="文本框 16"/>
                      <wp:cNvGraphicFramePr/>
                      <a:graphic xmlns:a="http://schemas.openxmlformats.org/drawingml/2006/main">
                        <a:graphicData uri="http://schemas.microsoft.com/office/word/2010/wordprocessingShape">
                          <wps:wsp>
                            <wps:cNvSpPr txBox="1"/>
                            <wps:spPr>
                              <a:xfrm>
                                <a:off x="0" y="0"/>
                                <a:ext cx="2568272" cy="1757238"/>
                              </a:xfrm>
                              <a:prstGeom prst="rect">
                                <a:avLst/>
                              </a:prstGeom>
                              <a:solidFill>
                                <a:srgbClr val="FFFFFF"/>
                              </a:solidFill>
                              <a:ln w="6350">
                                <a:solidFill>
                                  <a:prstClr val="black"/>
                                </a:solidFill>
                              </a:ln>
                              <a:effectLst/>
                            </wps:spPr>
                            <wps:txbx>
                              <w:txbxContent>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pt;margin-top:25.05pt;height:138.35pt;width:202.25pt;z-index:251661312;mso-width-relative:page;mso-height-relative:page;" fillcolor="#FFFFFF" filled="t" stroked="t" coordsize="21600,21600" o:gfxdata="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t&#10;Ibpd1QAAAAgBAAAPAAAAAAAAAAEAIAAAACIAAABkcnMvZG93bnJldi54bWxQSwECFAAUAAAACACH&#10;TuJAxZ0A52ACAADIBAAADgAAAAAAAAABACAAAAAkAQAAZHJzL2Uyb0RvYy54bWxQSwUGAAAAAAYA&#10;BgBZAQAA9gUAAAAA&#10;">
                      <v:fill on="t" focussize="0,0"/>
                      <v:stroke weight="0.5pt" color="#000000" joinstyle="round"/>
                      <v:imagedata o:title=""/>
                      <o:lock v:ext="edit" aspectratio="f"/>
                      <v:textbox>
                        <w:txbxContent>
                          <w:p/>
                        </w:txbxContent>
                      </v:textbox>
                    </v:shape>
                  </w:pict>
                </mc:Fallback>
              </mc:AlternateContent>
            </w:r>
            <w:r>
              <w:rPr>
                <w:rFonts w:hint="eastAsia"/>
                <w:sz w:val="24"/>
                <w:szCs w:val="24"/>
              </w:rPr>
              <w:t>此处粘贴“法定代表人身份证正面复印件”</w:t>
            </w:r>
          </w:p>
          <w:p>
            <w:pPr>
              <w:pStyle w:val="25"/>
              <w:spacing w:line="360" w:lineRule="auto"/>
              <w:rPr>
                <w:sz w:val="28"/>
                <w:szCs w:val="28"/>
              </w:rPr>
            </w:pPr>
          </w:p>
        </w:tc>
        <w:tc>
          <w:tcPr>
            <w:tcW w:w="2500" w:type="pct"/>
            <w:noWrap w:val="0"/>
            <w:vAlign w:val="top"/>
          </w:tcPr>
          <w:p>
            <w:pPr>
              <w:pStyle w:val="25"/>
              <w:spacing w:line="360" w:lineRule="auto"/>
              <w:rPr>
                <w:sz w:val="24"/>
                <w:szCs w:val="24"/>
              </w:rPr>
            </w:pPr>
            <w:r>
              <w:rPr>
                <w:sz w:val="24"/>
                <w:szCs w:val="24"/>
              </w:rPr>
              <mc:AlternateContent>
                <mc:Choice Requires="wps">
                  <w:drawing>
                    <wp:anchor distT="0" distB="0" distL="114300" distR="114300" simplePos="0" relativeHeight="251662336" behindDoc="0" locked="0" layoutInCell="1" allowOverlap="1">
                      <wp:simplePos x="0" y="0"/>
                      <wp:positionH relativeFrom="column">
                        <wp:posOffset>85725</wp:posOffset>
                      </wp:positionH>
                      <wp:positionV relativeFrom="paragraph">
                        <wp:posOffset>332740</wp:posOffset>
                      </wp:positionV>
                      <wp:extent cx="2520315" cy="1757045"/>
                      <wp:effectExtent l="5080" t="4445" r="8255" b="10160"/>
                      <wp:wrapNone/>
                      <wp:docPr id="17" name="文本框 17"/>
                      <wp:cNvGraphicFramePr/>
                      <a:graphic xmlns:a="http://schemas.openxmlformats.org/drawingml/2006/main">
                        <a:graphicData uri="http://schemas.microsoft.com/office/word/2010/wordprocessingShape">
                          <wps:wsp>
                            <wps:cNvSpPr txBox="1"/>
                            <wps:spPr>
                              <a:xfrm>
                                <a:off x="0" y="0"/>
                                <a:ext cx="2520564" cy="1757045"/>
                              </a:xfrm>
                              <a:prstGeom prst="rect">
                                <a:avLst/>
                              </a:prstGeom>
                              <a:solidFill>
                                <a:srgbClr val="FFFFFF"/>
                              </a:solidFill>
                              <a:ln w="6350">
                                <a:solidFill>
                                  <a:prstClr val="black"/>
                                </a:solidFill>
                              </a:ln>
                              <a:effectLst/>
                            </wps:spPr>
                            <wps:txbx>
                              <w:txbxContent>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75pt;margin-top:26.2pt;height:138.35pt;width:198.45pt;z-index:251662336;mso-width-relative:page;mso-height-relative:page;" fillcolor="#FFFFFF" filled="t" stroked="t" coordsize="21600,21600" o:gfxdata="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wQNf1QAAAAkBAAAPAAAAAAAAAAEAIAAAACIAAABkcnMvZG93bnJldi54bWxQSwECFAAUAAAACACH&#10;TuJA5I/Qs2ACAADIBAAADgAAAAAAAAABACAAAAAkAQAAZHJzL2Uyb0RvYy54bWxQSwUGAAAAAAYA&#10;BgBZAQAA9gUAAAAA&#10;">
                      <v:fill on="t" focussize="0,0"/>
                      <v:stroke weight="0.5pt" color="#000000" joinstyle="round"/>
                      <v:imagedata o:title=""/>
                      <o:lock v:ext="edit" aspectratio="f"/>
                      <v:textbox>
                        <w:txbxContent>
                          <w:p/>
                        </w:txbxContent>
                      </v:textbox>
                    </v:shape>
                  </w:pict>
                </mc:Fallback>
              </mc:AlternateContent>
            </w:r>
            <w:r>
              <w:rPr>
                <w:rFonts w:hint="eastAsia"/>
                <w:sz w:val="24"/>
                <w:szCs w:val="24"/>
              </w:rPr>
              <w:t>此处粘贴“法定代表人身份证反面复印件”</w:t>
            </w:r>
          </w:p>
          <w:p>
            <w:pPr>
              <w:pStyle w:val="25"/>
              <w:spacing w:line="360" w:lineRule="auto"/>
              <w:rPr>
                <w:sz w:val="28"/>
                <w:szCs w:val="28"/>
              </w:rPr>
            </w:pPr>
          </w:p>
        </w:tc>
      </w:tr>
    </w:tbl>
    <w:p>
      <w:pPr>
        <w:pStyle w:val="2"/>
        <w:spacing w:line="360" w:lineRule="auto"/>
        <w:jc w:val="both"/>
        <w:rPr>
          <w:sz w:val="28"/>
          <w:szCs w:val="28"/>
        </w:rPr>
      </w:pPr>
    </w:p>
    <w:p>
      <w:pPr>
        <w:pStyle w:val="2"/>
        <w:spacing w:line="360" w:lineRule="auto"/>
        <w:rPr>
          <w:sz w:val="28"/>
          <w:szCs w:val="28"/>
        </w:rPr>
      </w:pPr>
    </w:p>
    <w:p>
      <w:pPr>
        <w:tabs>
          <w:tab w:val="left" w:pos="6300"/>
        </w:tabs>
        <w:snapToGrid w:val="0"/>
        <w:spacing w:line="360" w:lineRule="auto"/>
        <w:ind w:firstLine="560" w:firstLineChars="200"/>
        <w:jc w:val="right"/>
        <w:rPr>
          <w:rFonts w:ascii="宋体" w:hAnsi="宋体" w:cs="宋体"/>
          <w:sz w:val="28"/>
          <w:szCs w:val="28"/>
        </w:rPr>
      </w:pPr>
      <w:r>
        <w:rPr>
          <w:rFonts w:hint="eastAsia" w:ascii="宋体" w:hAnsi="宋体" w:cs="宋体"/>
          <w:sz w:val="28"/>
          <w:szCs w:val="28"/>
        </w:rPr>
        <w:t xml:space="preserve"> 竞选人：</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（盖章）</w:t>
      </w:r>
    </w:p>
    <w:p>
      <w:pPr>
        <w:tabs>
          <w:tab w:val="left" w:pos="6300"/>
        </w:tabs>
        <w:snapToGrid w:val="0"/>
        <w:spacing w:line="360" w:lineRule="auto"/>
        <w:ind w:firstLine="560" w:firstLineChars="200"/>
        <w:rPr>
          <w:rFonts w:ascii="宋体" w:hAnsi="宋体" w:cs="宋体"/>
          <w:sz w:val="28"/>
          <w:szCs w:val="28"/>
        </w:rPr>
      </w:pPr>
    </w:p>
    <w:p>
      <w:pPr>
        <w:snapToGrid w:val="0"/>
        <w:spacing w:line="360" w:lineRule="auto"/>
        <w:ind w:firstLine="560" w:firstLineChars="200"/>
        <w:jc w:val="right"/>
        <w:rPr>
          <w:rFonts w:ascii="宋体" w:hAnsi="宋体" w:cs="宋体"/>
          <w:sz w:val="28"/>
          <w:szCs w:val="28"/>
        </w:rPr>
      </w:pP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日</w:t>
      </w:r>
    </w:p>
    <w:p>
      <w:pPr>
        <w:pStyle w:val="2"/>
        <w:spacing w:line="360" w:lineRule="auto"/>
        <w:rPr>
          <w:sz w:val="28"/>
          <w:szCs w:val="28"/>
        </w:rPr>
      </w:pPr>
    </w:p>
    <w:p>
      <w:pPr>
        <w:pStyle w:val="5"/>
        <w:rPr>
          <w:rFonts w:hint="eastAsia"/>
          <w:sz w:val="28"/>
          <w:szCs w:val="28"/>
        </w:rPr>
      </w:pPr>
      <w:bookmarkStart w:id="5" w:name="_Toc95464841"/>
      <w:r>
        <w:rPr>
          <w:rFonts w:hint="eastAsia"/>
          <w:sz w:val="28"/>
          <w:szCs w:val="28"/>
        </w:rPr>
        <w:br w:type="page"/>
      </w:r>
    </w:p>
    <w:p>
      <w:pPr>
        <w:pStyle w:val="5"/>
        <w:rPr>
          <w:rFonts w:hint="eastAsia" w:cs="宋体"/>
          <w:sz w:val="28"/>
          <w:szCs w:val="28"/>
        </w:rPr>
      </w:pPr>
      <w:r>
        <w:rPr>
          <w:rFonts w:hint="eastAsia"/>
          <w:sz w:val="28"/>
          <w:szCs w:val="28"/>
        </w:rPr>
        <w:t>（四）法定代表人</w:t>
      </w:r>
      <w:r>
        <w:rPr>
          <w:rFonts w:hint="eastAsia"/>
          <w:sz w:val="28"/>
          <w:szCs w:val="28"/>
          <w:lang w:eastAsia="zh-CN"/>
        </w:rPr>
        <w:t>（</w:t>
      </w:r>
      <w:r>
        <w:rPr>
          <w:rFonts w:hint="eastAsia"/>
          <w:sz w:val="28"/>
          <w:szCs w:val="28"/>
          <w:lang w:val="en-US" w:eastAsia="zh-CN"/>
        </w:rPr>
        <w:t>负责人</w:t>
      </w:r>
      <w:r>
        <w:rPr>
          <w:rFonts w:hint="eastAsia"/>
          <w:sz w:val="28"/>
          <w:szCs w:val="28"/>
          <w:lang w:eastAsia="zh-CN"/>
        </w:rPr>
        <w:t>）</w:t>
      </w:r>
      <w:r>
        <w:rPr>
          <w:rFonts w:hint="eastAsia"/>
          <w:sz w:val="28"/>
          <w:szCs w:val="28"/>
        </w:rPr>
        <w:t>授权委托书</w:t>
      </w:r>
      <w:bookmarkEnd w:id="5"/>
    </w:p>
    <w:p>
      <w:pPr>
        <w:tabs>
          <w:tab w:val="left" w:pos="6300"/>
        </w:tabs>
        <w:snapToGrid w:val="0"/>
        <w:spacing w:line="560" w:lineRule="exact"/>
        <w:rPr>
          <w:rFonts w:ascii="宋体" w:hAnsi="宋体" w:cs="宋体"/>
          <w:sz w:val="28"/>
          <w:szCs w:val="28"/>
          <w:u w:val="single"/>
        </w:rPr>
      </w:pPr>
      <w:r>
        <w:rPr>
          <w:rFonts w:hint="eastAsia" w:ascii="宋体" w:hAnsi="宋体" w:cs="宋体"/>
          <w:sz w:val="28"/>
          <w:szCs w:val="28"/>
        </w:rPr>
        <w:t>采购项目名称：</w:t>
      </w:r>
      <w:r>
        <w:rPr>
          <w:rFonts w:hint="eastAsia" w:ascii="宋体" w:hAnsi="宋体" w:cs="宋体"/>
          <w:sz w:val="28"/>
          <w:szCs w:val="28"/>
          <w:u w:val="single"/>
        </w:rPr>
        <w:t xml:space="preserve"> </w:t>
      </w:r>
      <w:r>
        <w:rPr>
          <w:rFonts w:ascii="宋体" w:hAnsi="宋体" w:cs="宋体"/>
          <w:sz w:val="28"/>
          <w:szCs w:val="28"/>
          <w:u w:val="single"/>
        </w:rPr>
        <w:t xml:space="preserve">                                        </w:t>
      </w:r>
    </w:p>
    <w:p>
      <w:pPr>
        <w:tabs>
          <w:tab w:val="left" w:pos="6300"/>
        </w:tabs>
        <w:snapToGrid w:val="0"/>
        <w:spacing w:line="560" w:lineRule="exact"/>
        <w:ind w:firstLine="560" w:firstLineChars="200"/>
        <w:rPr>
          <w:rFonts w:ascii="宋体" w:hAnsi="宋体" w:cs="宋体"/>
          <w:sz w:val="28"/>
          <w:szCs w:val="28"/>
        </w:rPr>
      </w:pPr>
      <w:r>
        <w:rPr>
          <w:rFonts w:hint="eastAsia" w:ascii="宋体" w:hAnsi="宋体" w:cs="宋体"/>
          <w:sz w:val="28"/>
          <w:szCs w:val="28"/>
        </w:rPr>
        <w:t>致：</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（采购人名称）：</w:t>
      </w:r>
    </w:p>
    <w:p>
      <w:pPr>
        <w:tabs>
          <w:tab w:val="left" w:pos="6300"/>
        </w:tabs>
        <w:snapToGrid w:val="0"/>
        <w:spacing w:line="560" w:lineRule="exact"/>
        <w:ind w:firstLine="560" w:firstLineChars="200"/>
        <w:rPr>
          <w:rFonts w:ascii="宋体" w:hAnsi="宋体" w:cs="宋体"/>
          <w:sz w:val="28"/>
          <w:szCs w:val="28"/>
        </w:rPr>
      </w:pP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u w:val="single"/>
        </w:rPr>
        <w:t xml:space="preserve">   </w:t>
      </w:r>
      <w:r>
        <w:rPr>
          <w:rFonts w:hint="eastAsia" w:ascii="宋体" w:hAnsi="宋体" w:cs="宋体"/>
          <w:sz w:val="28"/>
          <w:szCs w:val="28"/>
        </w:rPr>
        <w:t>（竞选人法定</w:t>
      </w:r>
      <w:r>
        <w:rPr>
          <w:rFonts w:hint="eastAsia" w:ascii="宋体" w:hAnsi="宋体" w:cs="宋体"/>
          <w:sz w:val="28"/>
          <w:szCs w:val="28"/>
          <w:lang w:eastAsia="zh-CN"/>
        </w:rPr>
        <w:t>（</w:t>
      </w:r>
      <w:r>
        <w:rPr>
          <w:rFonts w:hint="eastAsia" w:ascii="宋体" w:hAnsi="宋体" w:cs="宋体"/>
          <w:sz w:val="28"/>
          <w:szCs w:val="28"/>
          <w:lang w:val="en-US" w:eastAsia="zh-CN"/>
        </w:rPr>
        <w:t>负责人</w:t>
      </w:r>
      <w:r>
        <w:rPr>
          <w:rFonts w:hint="eastAsia" w:ascii="宋体" w:hAnsi="宋体" w:cs="宋体"/>
          <w:sz w:val="28"/>
          <w:szCs w:val="28"/>
          <w:lang w:eastAsia="zh-CN"/>
        </w:rPr>
        <w:t>）</w:t>
      </w:r>
      <w:r>
        <w:rPr>
          <w:rFonts w:hint="eastAsia" w:ascii="宋体" w:hAnsi="宋体" w:cs="宋体"/>
          <w:sz w:val="28"/>
          <w:szCs w:val="28"/>
        </w:rPr>
        <w:t>代表人名称）是</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（竞选人名称）的法定代表人，特授权</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u w:val="single"/>
        </w:rPr>
        <w:t xml:space="preserve">   </w:t>
      </w:r>
      <w:r>
        <w:rPr>
          <w:rFonts w:hint="eastAsia" w:ascii="宋体" w:hAnsi="宋体" w:cs="宋体"/>
          <w:sz w:val="28"/>
          <w:szCs w:val="28"/>
        </w:rPr>
        <w:t>（被授权人姓名和身份证号）代表我单位全权办理上述项目的竞选、谈判、签约等具体工作，并签署全部有关文件、协议及合同。</w:t>
      </w:r>
    </w:p>
    <w:p>
      <w:pPr>
        <w:tabs>
          <w:tab w:val="left" w:pos="6300"/>
        </w:tabs>
        <w:snapToGrid w:val="0"/>
        <w:spacing w:line="560" w:lineRule="exact"/>
        <w:ind w:firstLine="560" w:firstLineChars="200"/>
        <w:rPr>
          <w:rFonts w:ascii="宋体" w:hAnsi="宋体" w:cs="宋体"/>
          <w:sz w:val="28"/>
          <w:szCs w:val="28"/>
        </w:rPr>
      </w:pPr>
      <w:r>
        <w:rPr>
          <w:rFonts w:hint="eastAsia" w:ascii="宋体" w:hAnsi="宋体" w:cs="宋体"/>
          <w:sz w:val="28"/>
          <w:szCs w:val="28"/>
        </w:rPr>
        <w:t>我单位对被授权人的签名负全部责任。</w:t>
      </w:r>
    </w:p>
    <w:p>
      <w:pPr>
        <w:tabs>
          <w:tab w:val="left" w:pos="6300"/>
        </w:tabs>
        <w:snapToGrid w:val="0"/>
        <w:spacing w:line="560" w:lineRule="exact"/>
        <w:ind w:firstLine="560" w:firstLineChars="200"/>
        <w:rPr>
          <w:rFonts w:ascii="宋体" w:hAnsi="宋体" w:cs="宋体"/>
          <w:sz w:val="28"/>
          <w:szCs w:val="28"/>
        </w:rPr>
      </w:pPr>
      <w:r>
        <w:rPr>
          <w:rFonts w:hint="eastAsia" w:ascii="宋体" w:hAnsi="宋体" w:cs="宋体"/>
          <w:sz w:val="28"/>
          <w:szCs w:val="28"/>
        </w:rPr>
        <w:t>在撤消授权的书面通知以前，本授权书一直有效。被授权人在授权书有效期内签署的所有文件不因授权的撤消而失效。</w:t>
      </w:r>
    </w:p>
    <w:p>
      <w:pPr>
        <w:tabs>
          <w:tab w:val="left" w:pos="6300"/>
        </w:tabs>
        <w:snapToGrid w:val="0"/>
        <w:spacing w:line="560" w:lineRule="exact"/>
        <w:ind w:firstLine="560" w:firstLineChars="200"/>
        <w:rPr>
          <w:rFonts w:ascii="宋体" w:hAnsi="宋体" w:cs="宋体"/>
          <w:sz w:val="28"/>
          <w:szCs w:val="28"/>
        </w:rPr>
      </w:pPr>
    </w:p>
    <w:p>
      <w:pPr>
        <w:tabs>
          <w:tab w:val="left" w:pos="6300"/>
        </w:tabs>
        <w:snapToGrid w:val="0"/>
        <w:spacing w:line="560" w:lineRule="exact"/>
        <w:ind w:firstLine="560" w:firstLineChars="200"/>
        <w:rPr>
          <w:rFonts w:ascii="宋体" w:hAnsi="宋体" w:cs="宋体"/>
          <w:sz w:val="28"/>
          <w:szCs w:val="28"/>
        </w:rPr>
      </w:pPr>
      <w:r>
        <w:rPr>
          <w:rFonts w:hint="eastAsia" w:ascii="宋体" w:hAnsi="宋体" w:cs="宋体"/>
          <w:sz w:val="28"/>
          <w:szCs w:val="28"/>
        </w:rPr>
        <w:t>被授权人签名：               竞选人法定代表人签名：</w:t>
      </w:r>
    </w:p>
    <w:p>
      <w:pPr>
        <w:tabs>
          <w:tab w:val="left" w:pos="6300"/>
        </w:tabs>
        <w:snapToGrid w:val="0"/>
        <w:spacing w:line="560" w:lineRule="exact"/>
        <w:ind w:firstLine="560" w:firstLineChars="200"/>
        <w:rPr>
          <w:rFonts w:ascii="宋体" w:hAnsi="宋体" w:cs="宋体"/>
          <w:sz w:val="28"/>
          <w:szCs w:val="28"/>
        </w:rPr>
      </w:pPr>
    </w:p>
    <w:p>
      <w:pPr>
        <w:tabs>
          <w:tab w:val="left" w:pos="6300"/>
        </w:tabs>
        <w:snapToGrid w:val="0"/>
        <w:spacing w:line="560" w:lineRule="exact"/>
        <w:ind w:firstLine="560" w:firstLineChars="200"/>
        <w:rPr>
          <w:rFonts w:ascii="宋体" w:hAnsi="宋体" w:cs="宋体"/>
          <w:sz w:val="28"/>
          <w:szCs w:val="28"/>
        </w:rPr>
      </w:pPr>
      <w:r>
        <w:rPr>
          <w:rFonts w:hint="eastAsia" w:ascii="宋体" w:hAnsi="宋体" w:cs="宋体"/>
          <w:sz w:val="28"/>
          <w:szCs w:val="28"/>
        </w:rPr>
        <w:t>（附：被授权人身份证正反双面复印件）</w:t>
      </w:r>
    </w:p>
    <w:tbl>
      <w:tblPr>
        <w:tblStyle w:val="14"/>
        <w:tblW w:w="5338" w:type="pct"/>
        <w:jc w:val="center"/>
        <w:tblLayout w:type="autofit"/>
        <w:tblCellMar>
          <w:top w:w="0" w:type="dxa"/>
          <w:left w:w="108" w:type="dxa"/>
          <w:bottom w:w="0" w:type="dxa"/>
          <w:right w:w="108" w:type="dxa"/>
        </w:tblCellMar>
      </w:tblPr>
      <w:tblGrid>
        <w:gridCol w:w="4548"/>
        <w:gridCol w:w="4550"/>
      </w:tblGrid>
      <w:tr>
        <w:tblPrEx>
          <w:tblCellMar>
            <w:top w:w="0" w:type="dxa"/>
            <w:left w:w="108" w:type="dxa"/>
            <w:bottom w:w="0" w:type="dxa"/>
            <w:right w:w="108" w:type="dxa"/>
          </w:tblCellMar>
        </w:tblPrEx>
        <w:trPr>
          <w:trHeight w:val="3247" w:hRule="atLeast"/>
          <w:jc w:val="center"/>
        </w:trPr>
        <w:tc>
          <w:tcPr>
            <w:tcW w:w="2499" w:type="pct"/>
            <w:noWrap w:val="0"/>
            <w:vAlign w:val="top"/>
          </w:tcPr>
          <w:p>
            <w:pPr>
              <w:pStyle w:val="25"/>
              <w:spacing w:line="560" w:lineRule="exact"/>
              <w:rPr>
                <w:sz w:val="24"/>
                <w:szCs w:val="24"/>
              </w:rPr>
            </w:pPr>
            <w:r>
              <w:rPr>
                <w:rFonts w:hint="eastAsia"/>
                <w:sz w:val="24"/>
                <w:szCs w:val="24"/>
              </w:rPr>
              <w:t>此处粘贴“被授权人身份证正面复印件”</w:t>
            </w:r>
          </w:p>
          <w:p>
            <w:pPr>
              <w:pStyle w:val="25"/>
              <w:spacing w:line="560" w:lineRule="exact"/>
              <w:rPr>
                <w:sz w:val="28"/>
                <w:szCs w:val="28"/>
              </w:rPr>
            </w:pPr>
            <w:r>
              <w:rPr>
                <w:sz w:val="24"/>
                <w:szCs w:val="24"/>
              </w:rPr>
              <mc:AlternateContent>
                <mc:Choice Requires="wps">
                  <w:drawing>
                    <wp:anchor distT="0" distB="0" distL="114300" distR="114300" simplePos="0" relativeHeight="251659264" behindDoc="0" locked="0" layoutInCell="1" allowOverlap="1">
                      <wp:simplePos x="0" y="0"/>
                      <wp:positionH relativeFrom="column">
                        <wp:posOffset>35560</wp:posOffset>
                      </wp:positionH>
                      <wp:positionV relativeFrom="paragraph">
                        <wp:posOffset>72390</wp:posOffset>
                      </wp:positionV>
                      <wp:extent cx="2625725" cy="1529080"/>
                      <wp:effectExtent l="4445" t="4445" r="17780" b="9525"/>
                      <wp:wrapNone/>
                      <wp:docPr id="11" name="文本框 11"/>
                      <wp:cNvGraphicFramePr/>
                      <a:graphic xmlns:a="http://schemas.openxmlformats.org/drawingml/2006/main">
                        <a:graphicData uri="http://schemas.microsoft.com/office/word/2010/wordprocessingShape">
                          <wps:wsp>
                            <wps:cNvSpPr txBox="1"/>
                            <wps:spPr>
                              <a:xfrm>
                                <a:off x="0" y="0"/>
                                <a:ext cx="2568272" cy="1757238"/>
                              </a:xfrm>
                              <a:prstGeom prst="rect">
                                <a:avLst/>
                              </a:prstGeom>
                              <a:solidFill>
                                <a:srgbClr val="FFFFFF"/>
                              </a:solidFill>
                              <a:ln w="6350">
                                <a:solidFill>
                                  <a:prstClr val="black"/>
                                </a:solidFill>
                              </a:ln>
                              <a:effectLst/>
                            </wps:spPr>
                            <wps:txbx>
                              <w:txbxContent>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pt;margin-top:5.7pt;height:120.4pt;width:206.75pt;z-index:251659264;mso-width-relative:page;mso-height-relative:page;" fillcolor="#FFFFFF" filled="t" stroked="t" coordsize="21600,21600" o:gfxdata="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NHz&#10;EOnVAAAACAEAAA8AAAAAAAAAAQAgAAAAIgAAAGRycy9kb3ducmV2LnhtbFBLAQIUABQAAAAIAIdO&#10;4kBhzAkyXwIAAMgEAAAOAAAAAAAAAAEAIAAAACQBAABkcnMvZTJvRG9jLnhtbFBLBQYAAAAABgAG&#10;AFkBAAD1BQAAAAA=&#10;">
                      <v:fill on="t" focussize="0,0"/>
                      <v:stroke weight="0.5pt" color="#000000" joinstyle="round"/>
                      <v:imagedata o:title=""/>
                      <o:lock v:ext="edit" aspectratio="f"/>
                      <v:textbox>
                        <w:txbxContent>
                          <w:p/>
                        </w:txbxContent>
                      </v:textbox>
                    </v:shape>
                  </w:pict>
                </mc:Fallback>
              </mc:AlternateContent>
            </w:r>
          </w:p>
        </w:tc>
        <w:tc>
          <w:tcPr>
            <w:tcW w:w="2500" w:type="pct"/>
            <w:noWrap w:val="0"/>
            <w:vAlign w:val="top"/>
          </w:tcPr>
          <w:p>
            <w:pPr>
              <w:pStyle w:val="25"/>
              <w:spacing w:line="560" w:lineRule="exact"/>
              <w:rPr>
                <w:sz w:val="24"/>
                <w:szCs w:val="24"/>
              </w:rPr>
            </w:pPr>
            <w:r>
              <w:rPr>
                <w:rFonts w:hint="eastAsia"/>
                <w:sz w:val="24"/>
                <w:szCs w:val="24"/>
              </w:rPr>
              <w:t>此处粘贴“被授权人身份证反面复印件”</w:t>
            </w:r>
          </w:p>
          <w:p>
            <w:pPr>
              <w:pStyle w:val="25"/>
              <w:spacing w:line="560" w:lineRule="exact"/>
              <w:rPr>
                <w:sz w:val="28"/>
                <w:szCs w:val="28"/>
              </w:rPr>
            </w:pPr>
            <w:r>
              <w:rPr>
                <w:sz w:val="24"/>
                <w:szCs w:val="24"/>
              </w:rPr>
              <mc:AlternateContent>
                <mc:Choice Requires="wps">
                  <w:drawing>
                    <wp:anchor distT="0" distB="0" distL="114300" distR="114300" simplePos="0" relativeHeight="251660288" behindDoc="0" locked="0" layoutInCell="1" allowOverlap="1">
                      <wp:simplePos x="0" y="0"/>
                      <wp:positionH relativeFrom="column">
                        <wp:posOffset>104775</wp:posOffset>
                      </wp:positionH>
                      <wp:positionV relativeFrom="paragraph">
                        <wp:posOffset>90805</wp:posOffset>
                      </wp:positionV>
                      <wp:extent cx="2492375" cy="1529715"/>
                      <wp:effectExtent l="4445" t="4445" r="17780" b="8890"/>
                      <wp:wrapNone/>
                      <wp:docPr id="12" name="文本框 12"/>
                      <wp:cNvGraphicFramePr/>
                      <a:graphic xmlns:a="http://schemas.openxmlformats.org/drawingml/2006/main">
                        <a:graphicData uri="http://schemas.microsoft.com/office/word/2010/wordprocessingShape">
                          <wps:wsp>
                            <wps:cNvSpPr txBox="1"/>
                            <wps:spPr>
                              <a:xfrm>
                                <a:off x="0" y="0"/>
                                <a:ext cx="2520564" cy="1757045"/>
                              </a:xfrm>
                              <a:prstGeom prst="rect">
                                <a:avLst/>
                              </a:prstGeom>
                              <a:solidFill>
                                <a:srgbClr val="FFFFFF"/>
                              </a:solidFill>
                              <a:ln w="6350">
                                <a:solidFill>
                                  <a:prstClr val="black"/>
                                </a:solidFill>
                              </a:ln>
                              <a:effectLst/>
                            </wps:spPr>
                            <wps:txbx>
                              <w:txbxContent>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25pt;margin-top:7.15pt;height:120.45pt;width:196.25pt;z-index:251660288;mso-width-relative:page;mso-height-relative:page;" fillcolor="#FFFFFF" filled="t" stroked="t" coordsize="21600,21600" o:gfxdata="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WCHps9YAAAAJAQAADwAAAAAAAAABACAAAAAiAAAAZHJzL2Rvd25yZXYueG1sUEsBAhQAFAAAAAgA&#10;h07iQFhTsjNgAgAAyAQAAA4AAAAAAAAAAQAgAAAAJQEAAGRycy9lMm9Eb2MueG1sUEsFBgAAAAAG&#10;AAYAWQEAAPcFAAAAAA==&#10;">
                      <v:fill on="t" focussize="0,0"/>
                      <v:stroke weight="0.5pt" color="#000000" joinstyle="round"/>
                      <v:imagedata o:title=""/>
                      <o:lock v:ext="edit" aspectratio="f"/>
                      <v:textbox>
                        <w:txbxContent>
                          <w:p/>
                        </w:txbxContent>
                      </v:textbox>
                    </v:shape>
                  </w:pict>
                </mc:Fallback>
              </mc:AlternateContent>
            </w:r>
          </w:p>
        </w:tc>
      </w:tr>
    </w:tbl>
    <w:p>
      <w:pPr>
        <w:tabs>
          <w:tab w:val="left" w:pos="6300"/>
        </w:tabs>
        <w:snapToGrid w:val="0"/>
        <w:spacing w:line="560" w:lineRule="exact"/>
        <w:rPr>
          <w:rFonts w:ascii="宋体" w:hAnsi="宋体" w:cs="宋体"/>
          <w:sz w:val="28"/>
          <w:szCs w:val="28"/>
          <w:u w:val="single"/>
        </w:rPr>
      </w:pPr>
    </w:p>
    <w:p>
      <w:pPr>
        <w:tabs>
          <w:tab w:val="left" w:pos="6300"/>
        </w:tabs>
        <w:snapToGrid w:val="0"/>
        <w:spacing w:line="560" w:lineRule="exact"/>
        <w:ind w:firstLine="560" w:firstLineChars="200"/>
        <w:jc w:val="right"/>
        <w:rPr>
          <w:rFonts w:ascii="宋体" w:hAnsi="宋体" w:cs="宋体"/>
          <w:sz w:val="28"/>
          <w:szCs w:val="28"/>
        </w:rPr>
      </w:pPr>
      <w:r>
        <w:rPr>
          <w:rFonts w:hint="eastAsia" w:ascii="宋体" w:hAnsi="宋体" w:cs="宋体"/>
          <w:sz w:val="28"/>
          <w:szCs w:val="28"/>
        </w:rPr>
        <w:t>竞选人：</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（盖章）</w:t>
      </w:r>
    </w:p>
    <w:p>
      <w:pPr>
        <w:snapToGrid w:val="0"/>
        <w:spacing w:line="560" w:lineRule="exact"/>
        <w:ind w:firstLine="560" w:firstLineChars="200"/>
        <w:jc w:val="right"/>
        <w:rPr>
          <w:rFonts w:ascii="宋体" w:hAnsi="宋体" w:cs="宋体"/>
          <w:sz w:val="28"/>
          <w:szCs w:val="28"/>
        </w:rPr>
      </w:pP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日</w:t>
      </w:r>
    </w:p>
    <w:p>
      <w:pPr>
        <w:snapToGrid w:val="0"/>
        <w:spacing w:line="360" w:lineRule="auto"/>
        <w:rPr>
          <w:sz w:val="28"/>
          <w:szCs w:val="28"/>
        </w:rPr>
        <w:sectPr>
          <w:pgSz w:w="11906" w:h="16838"/>
          <w:pgMar w:top="1440" w:right="1800" w:bottom="1440" w:left="1800" w:header="851" w:footer="992" w:gutter="0"/>
          <w:cols w:space="720" w:num="1"/>
          <w:docGrid w:type="lines" w:linePitch="381" w:charSpace="0"/>
        </w:sectPr>
      </w:pPr>
    </w:p>
    <w:p>
      <w:pPr>
        <w:pStyle w:val="5"/>
        <w:rPr>
          <w:sz w:val="28"/>
          <w:szCs w:val="28"/>
        </w:rPr>
      </w:pPr>
      <w:r>
        <w:rPr>
          <w:rFonts w:hint="eastAsia"/>
          <w:sz w:val="28"/>
          <w:szCs w:val="28"/>
        </w:rPr>
        <w:t>（五）竞选人具有良好的商业信誉</w:t>
      </w:r>
      <w:r>
        <w:rPr>
          <w:rFonts w:hint="eastAsia"/>
          <w:sz w:val="28"/>
          <w:szCs w:val="28"/>
          <w:lang w:eastAsia="zh-CN"/>
        </w:rPr>
        <w:t>、</w:t>
      </w:r>
      <w:r>
        <w:rPr>
          <w:rFonts w:hint="eastAsia"/>
          <w:sz w:val="28"/>
          <w:szCs w:val="28"/>
        </w:rPr>
        <w:t>完成项目所需的专业能力</w:t>
      </w:r>
      <w:r>
        <w:rPr>
          <w:rFonts w:hint="eastAsia"/>
          <w:sz w:val="28"/>
          <w:szCs w:val="28"/>
          <w:lang w:eastAsia="zh-CN"/>
        </w:rPr>
        <w:t>、</w:t>
      </w:r>
      <w:r>
        <w:rPr>
          <w:rFonts w:hint="eastAsia"/>
          <w:sz w:val="28"/>
          <w:szCs w:val="28"/>
        </w:rPr>
        <w:t>依法缴纳税收和社会保障资金承诺</w:t>
      </w:r>
    </w:p>
    <w:p>
      <w:pPr>
        <w:pStyle w:val="5"/>
        <w:rPr>
          <w:rFonts w:hint="eastAsia"/>
          <w:sz w:val="28"/>
          <w:szCs w:val="28"/>
        </w:rPr>
      </w:pPr>
    </w:p>
    <w:p>
      <w:pPr>
        <w:pStyle w:val="5"/>
        <w:jc w:val="center"/>
        <w:rPr>
          <w:rFonts w:hint="eastAsia"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承诺书</w:t>
      </w:r>
    </w:p>
    <w:p>
      <w:pPr>
        <w:pStyle w:val="5"/>
        <w:spacing w:line="560" w:lineRule="exact"/>
        <w:jc w:val="left"/>
        <w:rPr>
          <w:rFonts w:hint="eastAsia"/>
          <w:sz w:val="28"/>
          <w:szCs w:val="28"/>
          <w:u w:val="single"/>
        </w:rPr>
      </w:pPr>
      <w:r>
        <w:rPr>
          <w:rFonts w:hint="eastAsia"/>
          <w:sz w:val="28"/>
          <w:szCs w:val="28"/>
        </w:rPr>
        <w:t>致：</w:t>
      </w:r>
      <w:r>
        <w:rPr>
          <w:rFonts w:hint="eastAsia"/>
          <w:sz w:val="28"/>
          <w:szCs w:val="28"/>
          <w:u w:val="single"/>
        </w:rPr>
        <w:t>（采购人名称）</w:t>
      </w:r>
    </w:p>
    <w:p>
      <w:pPr>
        <w:rPr>
          <w:rFonts w:hint="eastAsia"/>
          <w:sz w:val="28"/>
          <w:szCs w:val="28"/>
        </w:rPr>
      </w:pPr>
    </w:p>
    <w:p>
      <w:pPr>
        <w:pStyle w:val="5"/>
        <w:spacing w:line="560" w:lineRule="exact"/>
        <w:ind w:firstLine="560" w:firstLineChars="200"/>
        <w:jc w:val="left"/>
        <w:rPr>
          <w:rFonts w:hint="eastAsia"/>
          <w:sz w:val="28"/>
          <w:szCs w:val="28"/>
        </w:rPr>
      </w:pPr>
      <w:r>
        <w:rPr>
          <w:rFonts w:hint="eastAsia"/>
          <w:sz w:val="28"/>
          <w:szCs w:val="28"/>
          <w:u w:val="single"/>
        </w:rPr>
        <w:t>（竞选人名称）</w:t>
      </w:r>
      <w:r>
        <w:rPr>
          <w:rFonts w:hint="eastAsia"/>
          <w:sz w:val="28"/>
          <w:szCs w:val="28"/>
        </w:rPr>
        <w:t>郑重承诺，我公司系依法成立的合法企业，具有良好的商业信誉和完成本项目相关工作所需的专业能力，具有依法缴纳税收和社会保障资金的良好记录</w:t>
      </w:r>
      <w:r>
        <w:rPr>
          <w:rFonts w:hint="eastAsia"/>
          <w:sz w:val="28"/>
          <w:szCs w:val="28"/>
          <w:lang w:eastAsia="zh-CN"/>
        </w:rPr>
        <w:t>，</w:t>
      </w:r>
      <w:r>
        <w:rPr>
          <w:rFonts w:hint="eastAsia"/>
          <w:sz w:val="28"/>
          <w:szCs w:val="28"/>
        </w:rPr>
        <w:t>在合同签订前后愿意随时提供相关证明材料。</w:t>
      </w:r>
    </w:p>
    <w:p>
      <w:pPr>
        <w:pStyle w:val="5"/>
        <w:spacing w:line="560" w:lineRule="exact"/>
        <w:ind w:firstLine="560" w:firstLineChars="200"/>
        <w:jc w:val="left"/>
        <w:rPr>
          <w:rFonts w:hint="eastAsia"/>
          <w:sz w:val="28"/>
          <w:szCs w:val="28"/>
        </w:rPr>
      </w:pPr>
      <w:r>
        <w:rPr>
          <w:rFonts w:hint="eastAsia"/>
          <w:sz w:val="28"/>
          <w:szCs w:val="28"/>
        </w:rPr>
        <w:t>我公司对以上承诺负全部法律责任。</w:t>
      </w:r>
    </w:p>
    <w:p>
      <w:pPr>
        <w:pStyle w:val="5"/>
        <w:spacing w:line="560" w:lineRule="exact"/>
        <w:ind w:firstLine="560" w:firstLineChars="200"/>
        <w:jc w:val="left"/>
        <w:rPr>
          <w:rFonts w:hint="eastAsia"/>
          <w:sz w:val="28"/>
          <w:szCs w:val="28"/>
        </w:rPr>
      </w:pPr>
    </w:p>
    <w:p>
      <w:pPr>
        <w:pStyle w:val="5"/>
        <w:spacing w:line="560" w:lineRule="exact"/>
        <w:ind w:firstLine="560" w:firstLineChars="200"/>
        <w:jc w:val="left"/>
        <w:rPr>
          <w:rFonts w:hint="eastAsia"/>
          <w:sz w:val="28"/>
          <w:szCs w:val="28"/>
        </w:rPr>
      </w:pPr>
    </w:p>
    <w:p>
      <w:pPr>
        <w:pStyle w:val="5"/>
        <w:spacing w:line="560" w:lineRule="exact"/>
        <w:ind w:firstLine="560" w:firstLineChars="200"/>
        <w:jc w:val="right"/>
        <w:rPr>
          <w:rFonts w:hint="eastAsia"/>
          <w:sz w:val="28"/>
          <w:szCs w:val="28"/>
          <w:u w:val="single"/>
        </w:rPr>
      </w:pPr>
      <w:r>
        <w:rPr>
          <w:rFonts w:hint="eastAsia"/>
          <w:sz w:val="28"/>
          <w:szCs w:val="28"/>
        </w:rPr>
        <w:t>承诺人：</w:t>
      </w:r>
      <w:r>
        <w:rPr>
          <w:rFonts w:hint="eastAsia"/>
          <w:sz w:val="28"/>
          <w:szCs w:val="28"/>
          <w:u w:val="single"/>
        </w:rPr>
        <w:t>（竞选人名称）</w:t>
      </w:r>
    </w:p>
    <w:p>
      <w:pPr>
        <w:pStyle w:val="5"/>
        <w:spacing w:line="560" w:lineRule="exact"/>
        <w:ind w:firstLine="560" w:firstLineChars="200"/>
        <w:jc w:val="right"/>
        <w:rPr>
          <w:rFonts w:hint="eastAsia"/>
          <w:sz w:val="28"/>
          <w:szCs w:val="28"/>
          <w:u w:val="single"/>
        </w:rPr>
      </w:pPr>
    </w:p>
    <w:p>
      <w:pPr>
        <w:pStyle w:val="5"/>
        <w:spacing w:line="560" w:lineRule="exact"/>
        <w:ind w:firstLine="1120" w:firstLineChars="400"/>
        <w:jc w:val="right"/>
        <w:rPr>
          <w:rFonts w:hint="eastAsia"/>
          <w:sz w:val="28"/>
          <w:szCs w:val="28"/>
          <w:u w:val="single"/>
        </w:rPr>
      </w:pPr>
      <w:r>
        <w:rPr>
          <w:rFonts w:hint="eastAsia"/>
          <w:sz w:val="28"/>
          <w:szCs w:val="28"/>
          <w:u w:val="single"/>
        </w:rPr>
        <w:t>年    月    日</w:t>
      </w:r>
    </w:p>
    <w:p>
      <w:pPr>
        <w:pStyle w:val="5"/>
        <w:spacing w:line="560" w:lineRule="exact"/>
        <w:jc w:val="left"/>
        <w:rPr>
          <w:rFonts w:hint="eastAsia"/>
          <w:sz w:val="28"/>
          <w:szCs w:val="28"/>
        </w:rPr>
      </w:pPr>
      <w:r>
        <w:rPr>
          <w:rFonts w:hint="eastAsia"/>
          <w:sz w:val="28"/>
          <w:szCs w:val="28"/>
          <w:u w:val="single"/>
        </w:rPr>
        <w:br w:type="page"/>
      </w:r>
      <w:r>
        <w:rPr>
          <w:rFonts w:hint="eastAsia"/>
          <w:sz w:val="28"/>
          <w:szCs w:val="28"/>
        </w:rPr>
        <w:t>（</w:t>
      </w:r>
      <w:r>
        <w:rPr>
          <w:rFonts w:hint="eastAsia"/>
          <w:sz w:val="28"/>
          <w:szCs w:val="28"/>
          <w:lang w:val="en-US" w:eastAsia="zh-CN"/>
        </w:rPr>
        <w:t>六</w:t>
      </w:r>
      <w:r>
        <w:rPr>
          <w:rFonts w:hint="eastAsia"/>
          <w:sz w:val="28"/>
          <w:szCs w:val="28"/>
        </w:rPr>
        <w:t>）非联合体竞选声明</w:t>
      </w:r>
    </w:p>
    <w:p>
      <w:pPr>
        <w:tabs>
          <w:tab w:val="left" w:pos="6300"/>
        </w:tabs>
        <w:snapToGrid w:val="0"/>
        <w:spacing w:line="360" w:lineRule="auto"/>
        <w:rPr>
          <w:rFonts w:hint="eastAsia" w:ascii="宋体" w:hAnsi="宋体" w:cs="宋体"/>
          <w:sz w:val="28"/>
          <w:szCs w:val="28"/>
        </w:rPr>
      </w:pPr>
    </w:p>
    <w:p>
      <w:pPr>
        <w:tabs>
          <w:tab w:val="left" w:pos="6300"/>
        </w:tabs>
        <w:snapToGrid w:val="0"/>
        <w:spacing w:line="360" w:lineRule="auto"/>
        <w:rPr>
          <w:rFonts w:ascii="宋体" w:hAnsi="宋体" w:cs="宋体"/>
          <w:sz w:val="28"/>
          <w:szCs w:val="28"/>
          <w:u w:val="single"/>
        </w:rPr>
      </w:pPr>
      <w:r>
        <w:rPr>
          <w:rFonts w:hint="eastAsia" w:ascii="宋体" w:hAnsi="宋体" w:cs="宋体"/>
          <w:sz w:val="28"/>
          <w:szCs w:val="28"/>
        </w:rPr>
        <w:t>采购项目名称：</w:t>
      </w:r>
      <w:r>
        <w:rPr>
          <w:rFonts w:hint="eastAsia" w:ascii="宋体" w:hAnsi="宋体" w:cs="宋体"/>
          <w:sz w:val="28"/>
          <w:szCs w:val="28"/>
          <w:u w:val="single"/>
        </w:rPr>
        <w:t xml:space="preserve"> </w:t>
      </w:r>
      <w:r>
        <w:rPr>
          <w:rFonts w:ascii="宋体" w:hAnsi="宋体" w:cs="宋体"/>
          <w:sz w:val="28"/>
          <w:szCs w:val="28"/>
          <w:u w:val="single"/>
        </w:rPr>
        <w:t xml:space="preserve">                                        </w:t>
      </w:r>
      <w:r>
        <w:rPr>
          <w:rFonts w:ascii="宋体" w:hAnsi="宋体" w:cs="宋体"/>
          <w:sz w:val="28"/>
          <w:szCs w:val="28"/>
        </w:rPr>
        <w:t xml:space="preserve"> </w:t>
      </w:r>
    </w:p>
    <w:p>
      <w:pPr>
        <w:tabs>
          <w:tab w:val="left" w:pos="6300"/>
        </w:tabs>
        <w:snapToGrid w:val="0"/>
        <w:spacing w:line="360" w:lineRule="auto"/>
        <w:ind w:firstLine="560" w:firstLineChars="200"/>
        <w:rPr>
          <w:rFonts w:ascii="宋体" w:hAnsi="宋体" w:cs="宋体"/>
          <w:sz w:val="28"/>
          <w:szCs w:val="28"/>
        </w:rPr>
      </w:pPr>
    </w:p>
    <w:p>
      <w:pPr>
        <w:tabs>
          <w:tab w:val="left" w:pos="6300"/>
        </w:tabs>
        <w:snapToGrid w:val="0"/>
        <w:spacing w:line="360" w:lineRule="auto"/>
        <w:ind w:firstLine="560" w:firstLineChars="200"/>
        <w:rPr>
          <w:rFonts w:ascii="宋体" w:hAnsi="宋体" w:cs="宋体"/>
          <w:sz w:val="28"/>
          <w:szCs w:val="28"/>
        </w:rPr>
      </w:pPr>
      <w:r>
        <w:rPr>
          <w:rFonts w:hint="eastAsia" w:ascii="宋体" w:hAnsi="宋体" w:cs="宋体"/>
          <w:sz w:val="28"/>
          <w:szCs w:val="28"/>
        </w:rPr>
        <w:t>致：</w:t>
      </w:r>
      <w:r>
        <w:rPr>
          <w:rFonts w:ascii="宋体" w:hAnsi="宋体" w:cs="宋体"/>
          <w:sz w:val="28"/>
          <w:szCs w:val="28"/>
          <w:u w:val="single"/>
        </w:rPr>
        <w:t xml:space="preserve">                           </w:t>
      </w:r>
      <w:r>
        <w:rPr>
          <w:rFonts w:hint="eastAsia" w:ascii="宋体" w:hAnsi="宋体" w:cs="宋体"/>
          <w:sz w:val="28"/>
          <w:szCs w:val="28"/>
        </w:rPr>
        <w:t>（采购人名称）：</w:t>
      </w:r>
    </w:p>
    <w:p>
      <w:pPr>
        <w:tabs>
          <w:tab w:val="left" w:pos="6300"/>
        </w:tabs>
        <w:snapToGrid w:val="0"/>
        <w:spacing w:line="360" w:lineRule="auto"/>
        <w:ind w:firstLine="560" w:firstLineChars="200"/>
        <w:rPr>
          <w:rFonts w:ascii="宋体" w:hAnsi="宋体" w:cs="宋体"/>
          <w:sz w:val="28"/>
          <w:szCs w:val="28"/>
          <w:u w:val="single"/>
        </w:rPr>
      </w:pPr>
    </w:p>
    <w:p>
      <w:pPr>
        <w:tabs>
          <w:tab w:val="left" w:pos="6300"/>
        </w:tabs>
        <w:snapToGrid w:val="0"/>
        <w:spacing w:line="360" w:lineRule="auto"/>
        <w:ind w:firstLine="560" w:firstLineChars="200"/>
        <w:rPr>
          <w:rFonts w:ascii="宋体" w:hAnsi="宋体" w:cs="宋体"/>
          <w:sz w:val="28"/>
          <w:szCs w:val="28"/>
          <w:u w:val="single"/>
        </w:rPr>
      </w:pPr>
    </w:p>
    <w:p>
      <w:pPr>
        <w:tabs>
          <w:tab w:val="left" w:pos="6300"/>
        </w:tabs>
        <w:snapToGrid w:val="0"/>
        <w:spacing w:line="360" w:lineRule="auto"/>
        <w:ind w:firstLine="560" w:firstLineChars="200"/>
        <w:rPr>
          <w:rFonts w:ascii="宋体" w:hAnsi="宋体" w:cs="宋体"/>
          <w:sz w:val="28"/>
          <w:szCs w:val="28"/>
        </w:rPr>
      </w:pPr>
      <w:r>
        <w:rPr>
          <w:rFonts w:ascii="宋体" w:hAnsi="宋体" w:cs="宋体"/>
          <w:sz w:val="28"/>
          <w:szCs w:val="28"/>
          <w:u w:val="single"/>
        </w:rPr>
        <w:t xml:space="preserve">                               </w:t>
      </w:r>
      <w:r>
        <w:rPr>
          <w:rFonts w:hint="eastAsia" w:ascii="宋体" w:hAnsi="宋体" w:cs="宋体"/>
          <w:sz w:val="28"/>
          <w:szCs w:val="28"/>
        </w:rPr>
        <w:t>（竞选人名称）郑重声明，我公司是独立法人企业，针对本竞选项目，我公司承诺非联合体参与竞选。我方对以上声明负全部法律责任。</w:t>
      </w:r>
    </w:p>
    <w:p>
      <w:pPr>
        <w:tabs>
          <w:tab w:val="left" w:pos="6300"/>
        </w:tabs>
        <w:snapToGrid w:val="0"/>
        <w:spacing w:line="360" w:lineRule="auto"/>
        <w:ind w:firstLine="560" w:firstLineChars="200"/>
        <w:rPr>
          <w:rFonts w:ascii="宋体" w:hAnsi="宋体" w:cs="宋体"/>
          <w:sz w:val="28"/>
          <w:szCs w:val="28"/>
        </w:rPr>
      </w:pPr>
      <w:r>
        <w:rPr>
          <w:rFonts w:hint="eastAsia" w:ascii="宋体" w:hAnsi="宋体" w:cs="宋体"/>
          <w:sz w:val="28"/>
          <w:szCs w:val="28"/>
        </w:rPr>
        <w:t>特此声明。</w:t>
      </w:r>
    </w:p>
    <w:p>
      <w:pPr>
        <w:tabs>
          <w:tab w:val="left" w:pos="6300"/>
        </w:tabs>
        <w:snapToGrid w:val="0"/>
        <w:spacing w:line="360" w:lineRule="auto"/>
        <w:ind w:firstLine="560" w:firstLineChars="200"/>
        <w:rPr>
          <w:rFonts w:ascii="宋体" w:hAnsi="宋体" w:cs="宋体"/>
          <w:sz w:val="28"/>
          <w:szCs w:val="28"/>
        </w:rPr>
      </w:pPr>
    </w:p>
    <w:p>
      <w:pPr>
        <w:tabs>
          <w:tab w:val="left" w:pos="6300"/>
        </w:tabs>
        <w:snapToGrid w:val="0"/>
        <w:spacing w:line="360" w:lineRule="auto"/>
        <w:ind w:firstLine="560" w:firstLineChars="200"/>
        <w:rPr>
          <w:rFonts w:ascii="宋体" w:hAnsi="宋体" w:cs="宋体"/>
          <w:sz w:val="28"/>
          <w:szCs w:val="28"/>
        </w:rPr>
      </w:pPr>
    </w:p>
    <w:p>
      <w:pPr>
        <w:tabs>
          <w:tab w:val="left" w:pos="6300"/>
        </w:tabs>
        <w:snapToGrid w:val="0"/>
        <w:spacing w:line="360" w:lineRule="auto"/>
        <w:ind w:firstLine="560" w:firstLineChars="200"/>
        <w:jc w:val="right"/>
        <w:rPr>
          <w:rFonts w:ascii="宋体" w:hAnsi="宋体" w:cs="宋体"/>
          <w:sz w:val="28"/>
          <w:szCs w:val="28"/>
        </w:rPr>
      </w:pPr>
      <w:r>
        <w:rPr>
          <w:rFonts w:hint="eastAsia" w:ascii="宋体" w:hAnsi="宋体" w:cs="宋体"/>
          <w:sz w:val="28"/>
          <w:szCs w:val="28"/>
        </w:rPr>
        <w:t>竞选人：</w:t>
      </w:r>
      <w:r>
        <w:rPr>
          <w:rFonts w:ascii="宋体" w:hAnsi="宋体" w:cs="宋体"/>
          <w:sz w:val="28"/>
          <w:szCs w:val="28"/>
          <w:u w:val="single"/>
        </w:rPr>
        <w:t xml:space="preserve">                   </w:t>
      </w:r>
      <w:r>
        <w:rPr>
          <w:rFonts w:hint="eastAsia" w:ascii="宋体" w:hAnsi="宋体" w:cs="宋体"/>
          <w:sz w:val="28"/>
          <w:szCs w:val="28"/>
        </w:rPr>
        <w:t>（盖章）</w:t>
      </w:r>
    </w:p>
    <w:p>
      <w:pPr>
        <w:tabs>
          <w:tab w:val="left" w:pos="6300"/>
        </w:tabs>
        <w:snapToGrid w:val="0"/>
        <w:spacing w:line="360" w:lineRule="auto"/>
        <w:ind w:firstLine="560" w:firstLineChars="200"/>
        <w:jc w:val="right"/>
        <w:rPr>
          <w:rFonts w:ascii="宋体" w:hAnsi="宋体" w:cs="宋体"/>
          <w:sz w:val="28"/>
          <w:szCs w:val="28"/>
        </w:rPr>
      </w:pPr>
    </w:p>
    <w:p>
      <w:pPr>
        <w:snapToGrid w:val="0"/>
        <w:spacing w:line="360" w:lineRule="auto"/>
        <w:ind w:firstLine="560" w:firstLineChars="200"/>
        <w:jc w:val="right"/>
        <w:rPr>
          <w:rFonts w:hint="eastAsia" w:ascii="宋体" w:hAnsi="宋体" w:cs="宋体"/>
          <w:sz w:val="28"/>
          <w:szCs w:val="28"/>
        </w:rPr>
      </w:pP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日</w:t>
      </w:r>
    </w:p>
    <w:p>
      <w:pPr>
        <w:snapToGrid w:val="0"/>
        <w:spacing w:line="360" w:lineRule="auto"/>
        <w:jc w:val="left"/>
        <w:rPr>
          <w:rFonts w:hint="eastAsia"/>
          <w:b/>
          <w:bCs/>
          <w:kern w:val="44"/>
          <w:sz w:val="28"/>
          <w:szCs w:val="28"/>
        </w:rPr>
      </w:pPr>
      <w:r>
        <w:rPr>
          <w:rFonts w:hint="eastAsia" w:ascii="宋体" w:hAnsi="宋体" w:cs="宋体"/>
          <w:sz w:val="28"/>
          <w:szCs w:val="28"/>
        </w:rPr>
        <w:br w:type="page"/>
      </w:r>
      <w:r>
        <w:rPr>
          <w:rFonts w:hint="eastAsia"/>
          <w:b/>
          <w:bCs/>
          <w:kern w:val="44"/>
          <w:sz w:val="28"/>
          <w:szCs w:val="28"/>
        </w:rPr>
        <w:t>二、价格文件</w:t>
      </w:r>
    </w:p>
    <w:p>
      <w:pPr>
        <w:pStyle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竞选报价一览表</w:t>
      </w:r>
    </w:p>
    <w:p>
      <w:pPr>
        <w:pStyle w:val="13"/>
        <w:spacing w:after="0" w:line="560" w:lineRule="exact"/>
        <w:ind w:left="0" w:leftChars="0" w:firstLine="0" w:firstLineChars="0"/>
        <w:rPr>
          <w:rFonts w:hint="eastAsia" w:ascii="方正仿宋_GBK" w:hAnsi="方正仿宋_GBK" w:cs="方正仿宋_GBK"/>
        </w:rPr>
      </w:pPr>
    </w:p>
    <w:p>
      <w:pPr>
        <w:pStyle w:val="13"/>
        <w:spacing w:after="0" w:line="560" w:lineRule="exact"/>
        <w:ind w:left="0" w:leftChars="0" w:firstLine="0" w:firstLineChars="0"/>
        <w:rPr>
          <w:rFonts w:ascii="方正仿宋_GBK" w:hAnsi="方正仿宋_GBK" w:cs="方正仿宋_GBK"/>
        </w:rPr>
      </w:pPr>
      <w:r>
        <w:rPr>
          <w:rFonts w:hint="eastAsia" w:ascii="方正仿宋_GBK" w:hAnsi="方正仿宋_GBK" w:cs="方正仿宋_GBK"/>
        </w:rPr>
        <w:t>项目名称：重庆市环鼎环保工程有限公司员工补充医疗保险</w:t>
      </w:r>
    </w:p>
    <w:tbl>
      <w:tblPr>
        <w:tblStyle w:val="15"/>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6"/>
        <w:gridCol w:w="1935"/>
        <w:gridCol w:w="2550"/>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686" w:type="dxa"/>
            <w:vAlign w:val="center"/>
          </w:tcPr>
          <w:p>
            <w:pPr>
              <w:pStyle w:val="13"/>
              <w:spacing w:after="0" w:line="560" w:lineRule="exact"/>
              <w:ind w:left="0" w:leftChars="0" w:firstLine="0" w:firstLineChars="0"/>
              <w:jc w:val="center"/>
              <w:rPr>
                <w:rFonts w:ascii="方正仿宋_GBK" w:hAnsi="方正仿宋_GBK" w:cs="方正仿宋_GBK"/>
                <w:sz w:val="28"/>
              </w:rPr>
            </w:pPr>
            <w:r>
              <w:rPr>
                <w:rFonts w:hint="eastAsia" w:ascii="方正仿宋_GBK" w:hAnsi="方正仿宋_GBK" w:cs="方正仿宋_GBK"/>
                <w:sz w:val="28"/>
              </w:rPr>
              <w:t>竞选人全称</w:t>
            </w:r>
          </w:p>
        </w:tc>
        <w:tc>
          <w:tcPr>
            <w:tcW w:w="6982" w:type="dxa"/>
            <w:gridSpan w:val="3"/>
            <w:vAlign w:val="center"/>
          </w:tcPr>
          <w:p>
            <w:pPr>
              <w:pStyle w:val="13"/>
              <w:spacing w:after="0" w:line="560" w:lineRule="exact"/>
              <w:ind w:left="0" w:leftChars="0" w:firstLine="0" w:firstLineChars="0"/>
              <w:jc w:val="center"/>
              <w:rPr>
                <w:rFonts w:ascii="方正仿宋_GBK" w:hAnsi="方正仿宋_GBK" w:cs="方正仿宋_GBK"/>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exact"/>
        </w:trPr>
        <w:tc>
          <w:tcPr>
            <w:tcW w:w="1686" w:type="dxa"/>
            <w:vAlign w:val="center"/>
          </w:tcPr>
          <w:p>
            <w:pPr>
              <w:pStyle w:val="13"/>
              <w:spacing w:after="0" w:line="560" w:lineRule="exact"/>
              <w:ind w:left="0" w:leftChars="0" w:firstLine="0" w:firstLineChars="0"/>
              <w:jc w:val="center"/>
              <w:rPr>
                <w:rFonts w:ascii="方正仿宋_GBK" w:hAnsi="方正仿宋_GBK" w:cs="方正仿宋_GBK"/>
                <w:sz w:val="28"/>
              </w:rPr>
            </w:pPr>
            <w:r>
              <w:rPr>
                <w:rFonts w:hint="eastAsia" w:ascii="方正仿宋_GBK" w:hAnsi="方正仿宋_GBK" w:cs="方正仿宋_GBK"/>
                <w:sz w:val="28"/>
              </w:rPr>
              <w:t>团体补充医疗保险项目</w:t>
            </w:r>
          </w:p>
        </w:tc>
        <w:tc>
          <w:tcPr>
            <w:tcW w:w="1935" w:type="dxa"/>
            <w:vAlign w:val="center"/>
          </w:tcPr>
          <w:p>
            <w:pPr>
              <w:pStyle w:val="13"/>
              <w:spacing w:after="0" w:line="560" w:lineRule="exact"/>
              <w:ind w:left="0" w:leftChars="0" w:firstLine="0" w:firstLineChars="0"/>
              <w:jc w:val="center"/>
              <w:rPr>
                <w:rFonts w:hint="eastAsia" w:ascii="方正仿宋_GBK" w:hAnsi="方正仿宋_GBK" w:eastAsia="方正仿宋_GBK" w:cs="方正仿宋_GBK"/>
                <w:sz w:val="28"/>
                <w:lang w:eastAsia="zh-CN"/>
              </w:rPr>
            </w:pPr>
            <w:r>
              <w:rPr>
                <w:rFonts w:ascii="方正仿宋_GBK" w:hAnsi="方正仿宋_GBK" w:cs="方正仿宋_GBK"/>
                <w:sz w:val="28"/>
              </w:rPr>
              <w:t>一档</w:t>
            </w:r>
            <w:r>
              <w:rPr>
                <w:rFonts w:hint="eastAsia" w:ascii="方正仿宋_GBK" w:hAnsi="方正仿宋_GBK" w:cs="方正仿宋_GBK"/>
                <w:sz w:val="28"/>
                <w:lang w:eastAsia="zh-CN"/>
              </w:rPr>
              <w:t>（</w:t>
            </w:r>
            <w:r>
              <w:rPr>
                <w:rFonts w:hint="eastAsia" w:ascii="方正仿宋_GBK" w:hAnsi="方正仿宋_GBK" w:cs="方正仿宋_GBK"/>
                <w:sz w:val="28"/>
                <w:lang w:val="en-US" w:eastAsia="zh-CN"/>
              </w:rPr>
              <w:t>2人</w:t>
            </w:r>
            <w:r>
              <w:rPr>
                <w:rFonts w:hint="eastAsia" w:ascii="方正仿宋_GBK" w:hAnsi="方正仿宋_GBK" w:cs="方正仿宋_GBK"/>
                <w:sz w:val="28"/>
                <w:lang w:eastAsia="zh-CN"/>
              </w:rPr>
              <w:t>）</w:t>
            </w:r>
          </w:p>
        </w:tc>
        <w:tc>
          <w:tcPr>
            <w:tcW w:w="2550" w:type="dxa"/>
            <w:vAlign w:val="center"/>
          </w:tcPr>
          <w:p>
            <w:pPr>
              <w:pStyle w:val="13"/>
              <w:spacing w:after="0" w:line="560" w:lineRule="exact"/>
              <w:ind w:left="0" w:leftChars="0" w:firstLine="0" w:firstLineChars="0"/>
              <w:jc w:val="center"/>
              <w:rPr>
                <w:rFonts w:hint="eastAsia" w:ascii="方正仿宋_GBK" w:hAnsi="方正仿宋_GBK" w:eastAsia="方正仿宋_GBK" w:cs="方正仿宋_GBK"/>
                <w:sz w:val="28"/>
                <w:lang w:eastAsia="zh-CN"/>
              </w:rPr>
            </w:pPr>
            <w:r>
              <w:rPr>
                <w:rFonts w:hint="eastAsia" w:ascii="方正仿宋_GBK" w:hAnsi="方正仿宋_GBK" w:cs="方正仿宋_GBK"/>
                <w:sz w:val="28"/>
              </w:rPr>
              <w:t>二档</w:t>
            </w:r>
            <w:r>
              <w:rPr>
                <w:rFonts w:hint="eastAsia" w:ascii="方正仿宋_GBK" w:hAnsi="方正仿宋_GBK" w:cs="方正仿宋_GBK"/>
                <w:sz w:val="28"/>
                <w:lang w:eastAsia="zh-CN"/>
              </w:rPr>
              <w:t>（</w:t>
            </w:r>
            <w:r>
              <w:rPr>
                <w:rFonts w:hint="eastAsia" w:ascii="方正仿宋_GBK" w:hAnsi="方正仿宋_GBK" w:cs="方正仿宋_GBK"/>
                <w:sz w:val="28"/>
                <w:lang w:val="en-US" w:eastAsia="zh-CN"/>
              </w:rPr>
              <w:t>14人</w:t>
            </w:r>
            <w:r>
              <w:rPr>
                <w:rFonts w:hint="eastAsia" w:ascii="方正仿宋_GBK" w:hAnsi="方正仿宋_GBK" w:cs="方正仿宋_GBK"/>
                <w:sz w:val="28"/>
                <w:lang w:eastAsia="zh-CN"/>
              </w:rPr>
              <w:t>）</w:t>
            </w:r>
          </w:p>
        </w:tc>
        <w:tc>
          <w:tcPr>
            <w:tcW w:w="2497" w:type="dxa"/>
            <w:vAlign w:val="center"/>
          </w:tcPr>
          <w:p>
            <w:pPr>
              <w:pStyle w:val="13"/>
              <w:spacing w:after="0" w:line="560" w:lineRule="exact"/>
              <w:ind w:left="0" w:leftChars="0" w:firstLine="0" w:firstLineChars="0"/>
              <w:jc w:val="center"/>
              <w:rPr>
                <w:rFonts w:hint="eastAsia" w:ascii="方正仿宋_GBK" w:hAnsi="方正仿宋_GBK" w:eastAsia="方正仿宋_GBK" w:cs="方正仿宋_GBK"/>
                <w:sz w:val="28"/>
                <w:lang w:val="en-US" w:eastAsia="zh-CN"/>
              </w:rPr>
            </w:pPr>
            <w:r>
              <w:rPr>
                <w:rFonts w:hint="eastAsia" w:ascii="方正仿宋_GBK" w:hAnsi="方正仿宋_GBK" w:cs="方正仿宋_GBK"/>
                <w:sz w:val="28"/>
                <w:lang w:val="en-US" w:eastAsia="zh-CN"/>
              </w:rPr>
              <w:t>三档（36人）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exact"/>
        </w:trPr>
        <w:tc>
          <w:tcPr>
            <w:tcW w:w="1686" w:type="dxa"/>
            <w:vAlign w:val="center"/>
          </w:tcPr>
          <w:p>
            <w:pPr>
              <w:pStyle w:val="13"/>
              <w:spacing w:after="0" w:line="400" w:lineRule="exact"/>
              <w:ind w:left="0" w:leftChars="0" w:firstLine="0" w:firstLineChars="0"/>
              <w:jc w:val="center"/>
              <w:rPr>
                <w:rFonts w:ascii="方正仿宋_GBK" w:hAnsi="方正仿宋_GBK" w:cs="方正仿宋_GBK"/>
                <w:sz w:val="28"/>
              </w:rPr>
            </w:pPr>
            <w:r>
              <w:rPr>
                <w:rFonts w:hint="eastAsia" w:ascii="方正仿宋_GBK" w:hAnsi="方正仿宋_GBK" w:cs="方正仿宋_GBK"/>
                <w:sz w:val="28"/>
              </w:rPr>
              <w:t>报价单价</w:t>
            </w:r>
          </w:p>
          <w:p>
            <w:pPr>
              <w:pStyle w:val="13"/>
              <w:spacing w:after="0" w:line="400" w:lineRule="exact"/>
              <w:ind w:left="0" w:leftChars="0" w:firstLine="0" w:firstLineChars="0"/>
              <w:jc w:val="center"/>
              <w:rPr>
                <w:rFonts w:ascii="方正仿宋_GBK" w:hAnsi="方正仿宋_GBK" w:cs="方正仿宋_GBK"/>
                <w:sz w:val="28"/>
              </w:rPr>
            </w:pPr>
            <w:r>
              <w:rPr>
                <w:rFonts w:hint="eastAsia" w:ascii="方正仿宋_GBK" w:hAnsi="方正仿宋_GBK" w:cs="方正仿宋_GBK"/>
                <w:sz w:val="28"/>
              </w:rPr>
              <w:t>（元/人/年）</w:t>
            </w:r>
          </w:p>
        </w:tc>
        <w:tc>
          <w:tcPr>
            <w:tcW w:w="1935" w:type="dxa"/>
            <w:vAlign w:val="center"/>
          </w:tcPr>
          <w:p>
            <w:pPr>
              <w:pStyle w:val="13"/>
              <w:spacing w:after="0" w:line="560" w:lineRule="exact"/>
              <w:ind w:left="0" w:leftChars="0" w:firstLine="0" w:firstLineChars="0"/>
              <w:jc w:val="center"/>
              <w:rPr>
                <w:rFonts w:ascii="方正仿宋_GBK" w:hAnsi="方正仿宋_GBK" w:cs="方正仿宋_GBK"/>
                <w:sz w:val="28"/>
              </w:rPr>
            </w:pPr>
          </w:p>
        </w:tc>
        <w:tc>
          <w:tcPr>
            <w:tcW w:w="2550" w:type="dxa"/>
            <w:vAlign w:val="center"/>
          </w:tcPr>
          <w:p>
            <w:pPr>
              <w:pStyle w:val="13"/>
              <w:spacing w:after="0" w:line="560" w:lineRule="exact"/>
              <w:ind w:left="0" w:leftChars="0" w:firstLine="0" w:firstLineChars="0"/>
              <w:jc w:val="center"/>
              <w:rPr>
                <w:rFonts w:ascii="方正仿宋_GBK" w:hAnsi="方正仿宋_GBK" w:cs="方正仿宋_GBK"/>
                <w:sz w:val="28"/>
              </w:rPr>
            </w:pPr>
          </w:p>
        </w:tc>
        <w:tc>
          <w:tcPr>
            <w:tcW w:w="2497" w:type="dxa"/>
            <w:vAlign w:val="center"/>
          </w:tcPr>
          <w:p>
            <w:pPr>
              <w:pStyle w:val="13"/>
              <w:spacing w:after="0" w:line="560" w:lineRule="exact"/>
              <w:ind w:left="0" w:leftChars="0" w:firstLine="0" w:firstLineChars="0"/>
              <w:jc w:val="center"/>
              <w:rPr>
                <w:rFonts w:ascii="方正仿宋_GBK" w:hAnsi="方正仿宋_GBK" w:cs="方正仿宋_GBK"/>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exact"/>
        </w:trPr>
        <w:tc>
          <w:tcPr>
            <w:tcW w:w="1686" w:type="dxa"/>
            <w:vAlign w:val="center"/>
          </w:tcPr>
          <w:p>
            <w:pPr>
              <w:pStyle w:val="13"/>
              <w:spacing w:after="0" w:line="560" w:lineRule="exact"/>
              <w:ind w:left="0" w:leftChars="0" w:firstLine="0" w:firstLineChars="0"/>
              <w:jc w:val="center"/>
              <w:rPr>
                <w:rFonts w:hint="default" w:ascii="方正仿宋_GBK" w:hAnsi="方正仿宋_GBK" w:eastAsia="方正仿宋_GBK" w:cs="方正仿宋_GBK"/>
                <w:sz w:val="28"/>
                <w:lang w:val="en-US" w:eastAsia="zh-CN"/>
              </w:rPr>
            </w:pPr>
            <w:r>
              <w:rPr>
                <w:rFonts w:hint="eastAsia" w:ascii="方正仿宋_GBK" w:hAnsi="方正仿宋_GBK" w:cs="方正仿宋_GBK"/>
                <w:sz w:val="28"/>
                <w:lang w:val="en-US" w:eastAsia="zh-CN"/>
              </w:rPr>
              <w:t>合计金额</w:t>
            </w:r>
          </w:p>
        </w:tc>
        <w:tc>
          <w:tcPr>
            <w:tcW w:w="6982" w:type="dxa"/>
            <w:gridSpan w:val="3"/>
            <w:vAlign w:val="center"/>
          </w:tcPr>
          <w:p>
            <w:pPr>
              <w:pStyle w:val="13"/>
              <w:spacing w:after="0" w:line="560" w:lineRule="exact"/>
              <w:ind w:left="0" w:leftChars="0" w:firstLine="0" w:firstLineChars="0"/>
              <w:rPr>
                <w:rFonts w:ascii="方正仿宋_GBK" w:hAnsi="方正仿宋_GBK" w:cs="方正仿宋_GBK"/>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exact"/>
        </w:trPr>
        <w:tc>
          <w:tcPr>
            <w:tcW w:w="1686" w:type="dxa"/>
            <w:vAlign w:val="center"/>
          </w:tcPr>
          <w:p>
            <w:pPr>
              <w:pStyle w:val="13"/>
              <w:spacing w:after="0" w:line="560" w:lineRule="exact"/>
              <w:ind w:left="0" w:leftChars="0" w:firstLine="0" w:firstLineChars="0"/>
              <w:jc w:val="center"/>
              <w:rPr>
                <w:rFonts w:hint="default" w:ascii="方正仿宋_GBK" w:hAnsi="方正仿宋_GBK" w:eastAsia="方正仿宋_GBK" w:cs="方正仿宋_GBK"/>
                <w:sz w:val="28"/>
                <w:lang w:val="en-US" w:eastAsia="zh-CN"/>
              </w:rPr>
            </w:pPr>
            <w:r>
              <w:rPr>
                <w:rFonts w:hint="eastAsia" w:ascii="方正仿宋_GBK" w:hAnsi="方正仿宋_GBK" w:cs="方正仿宋_GBK"/>
                <w:sz w:val="28"/>
                <w:lang w:val="en-US" w:eastAsia="zh-CN"/>
              </w:rPr>
              <w:t>备  注</w:t>
            </w:r>
          </w:p>
        </w:tc>
        <w:tc>
          <w:tcPr>
            <w:tcW w:w="6982" w:type="dxa"/>
            <w:gridSpan w:val="3"/>
            <w:vAlign w:val="center"/>
          </w:tcPr>
          <w:p>
            <w:pPr>
              <w:pStyle w:val="13"/>
              <w:spacing w:after="0" w:line="560" w:lineRule="exact"/>
              <w:ind w:left="0" w:leftChars="0" w:firstLine="0" w:firstLineChars="0"/>
              <w:rPr>
                <w:rFonts w:ascii="方正仿宋_GBK" w:hAnsi="方正仿宋_GBK" w:cs="方正仿宋_GBK"/>
                <w:sz w:val="28"/>
              </w:rPr>
            </w:pPr>
          </w:p>
        </w:tc>
      </w:tr>
    </w:tbl>
    <w:p>
      <w:pPr>
        <w:pStyle w:val="3"/>
        <w:spacing w:line="400" w:lineRule="exact"/>
        <w:jc w:val="left"/>
        <w:rPr>
          <w:rFonts w:hint="eastAsia" w:ascii="方正仿宋_GBK" w:hAnsi="方正仿宋_GBK" w:eastAsia="方正仿宋_GBK" w:cs="方正仿宋_GBK"/>
          <w:b w:val="0"/>
          <w:bCs w:val="0"/>
          <w:sz w:val="28"/>
          <w:szCs w:val="28"/>
        </w:rPr>
      </w:pPr>
    </w:p>
    <w:p>
      <w:pPr>
        <w:pStyle w:val="23"/>
        <w:spacing w:line="440" w:lineRule="exact"/>
        <w:ind w:firstLine="56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备注：竞选报价为一次性包干价，</w:t>
      </w:r>
      <w:r>
        <w:rPr>
          <w:rFonts w:ascii="Times New Roman" w:hAnsi="Times New Roman" w:eastAsia="方正仿宋_GBK"/>
          <w:sz w:val="28"/>
          <w:szCs w:val="28"/>
        </w:rPr>
        <w:t>包含但不限于：服务费、人工费、材料费、管理费、疫情防控费、利润、各类税费等竞选人为完成相关工作所需的一切费用。竞选人因自身原因造成漏报、少报皆由其自行承担责任，采购人不再另行支付费用。</w:t>
      </w:r>
    </w:p>
    <w:p>
      <w:pPr>
        <w:pStyle w:val="3"/>
        <w:jc w:val="left"/>
        <w:rPr>
          <w:rFonts w:hint="eastAsia" w:ascii="方正仿宋_GBK" w:hAnsi="方正仿宋_GBK" w:eastAsia="方正仿宋_GBK" w:cs="方正仿宋_GBK"/>
          <w:b w:val="0"/>
          <w:bCs w:val="0"/>
          <w:sz w:val="28"/>
          <w:szCs w:val="28"/>
        </w:rPr>
      </w:pPr>
    </w:p>
    <w:p>
      <w:pPr>
        <w:pStyle w:val="3"/>
        <w:wordWrap w:val="0"/>
        <w:jc w:val="right"/>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竞选人：</w:t>
      </w:r>
      <w:r>
        <w:rPr>
          <w:rFonts w:hint="eastAsia" w:ascii="方正仿宋_GBK" w:hAnsi="方正仿宋_GBK" w:eastAsia="方正仿宋_GBK" w:cs="方正仿宋_GBK"/>
          <w:b w:val="0"/>
          <w:bCs w:val="0"/>
          <w:sz w:val="28"/>
          <w:szCs w:val="28"/>
          <w:u w:val="single"/>
        </w:rPr>
        <w:t xml:space="preserve">                     </w:t>
      </w:r>
      <w:r>
        <w:rPr>
          <w:rFonts w:hint="eastAsia" w:ascii="方正仿宋_GBK" w:hAnsi="方正仿宋_GBK" w:eastAsia="方正仿宋_GBK" w:cs="方正仿宋_GBK"/>
          <w:b w:val="0"/>
          <w:bCs w:val="0"/>
          <w:sz w:val="28"/>
          <w:szCs w:val="28"/>
        </w:rPr>
        <w:t>（盖章）</w:t>
      </w:r>
    </w:p>
    <w:p>
      <w:pPr>
        <w:pStyle w:val="3"/>
        <w:jc w:val="right"/>
        <w:rPr>
          <w:rFonts w:ascii="方正仿宋_GBK" w:hAnsi="方正仿宋_GBK" w:eastAsia="方正仿宋_GBK" w:cs="方正仿宋_GBK"/>
          <w:b w:val="0"/>
          <w:bCs w:val="0"/>
          <w:sz w:val="28"/>
          <w:szCs w:val="28"/>
        </w:rPr>
      </w:pPr>
      <w:r>
        <w:rPr>
          <w:rFonts w:ascii="方正仿宋_GBK" w:hAnsi="方正仿宋_GBK" w:eastAsia="方正仿宋_GBK" w:cs="方正仿宋_GBK"/>
          <w:b w:val="0"/>
          <w:bCs w:val="0"/>
          <w:sz w:val="28"/>
          <w:szCs w:val="28"/>
        </w:rPr>
        <w:t>法定代表人</w:t>
      </w:r>
      <w:r>
        <w:rPr>
          <w:rFonts w:hint="eastAsia" w:ascii="方正仿宋_GBK" w:hAnsi="方正仿宋_GBK" w:eastAsia="方正仿宋_GBK" w:cs="方正仿宋_GBK"/>
          <w:b w:val="0"/>
          <w:bCs w:val="0"/>
          <w:sz w:val="28"/>
          <w:szCs w:val="28"/>
          <w:lang w:eastAsia="zh-CN"/>
        </w:rPr>
        <w:t>（</w:t>
      </w:r>
      <w:r>
        <w:rPr>
          <w:rFonts w:hint="eastAsia" w:ascii="方正仿宋_GBK" w:hAnsi="方正仿宋_GBK" w:eastAsia="方正仿宋_GBK" w:cs="方正仿宋_GBK"/>
          <w:b w:val="0"/>
          <w:bCs w:val="0"/>
          <w:sz w:val="28"/>
          <w:szCs w:val="28"/>
          <w:lang w:val="en-US" w:eastAsia="zh-CN"/>
        </w:rPr>
        <w:t>负责人</w:t>
      </w:r>
      <w:r>
        <w:rPr>
          <w:rFonts w:hint="eastAsia" w:ascii="方正仿宋_GBK" w:hAnsi="方正仿宋_GBK" w:eastAsia="方正仿宋_GBK" w:cs="方正仿宋_GBK"/>
          <w:b w:val="0"/>
          <w:bCs w:val="0"/>
          <w:sz w:val="28"/>
          <w:szCs w:val="28"/>
          <w:lang w:eastAsia="zh-CN"/>
        </w:rPr>
        <w:t>）</w:t>
      </w:r>
      <w:r>
        <w:rPr>
          <w:rFonts w:ascii="方正仿宋_GBK" w:hAnsi="方正仿宋_GBK" w:eastAsia="方正仿宋_GBK" w:cs="方正仿宋_GBK"/>
          <w:b w:val="0"/>
          <w:bCs w:val="0"/>
          <w:sz w:val="28"/>
          <w:szCs w:val="28"/>
        </w:rPr>
        <w:t>或其委托代理人：  （签字）    </w:t>
      </w:r>
    </w:p>
    <w:p>
      <w:pPr>
        <w:pStyle w:val="3"/>
        <w:jc w:val="right"/>
        <w:rPr>
          <w:rFonts w:ascii="方正仿宋_GBK" w:hAnsi="方正仿宋_GBK" w:eastAsia="方正仿宋_GBK" w:cs="方正仿宋_GBK"/>
          <w:b w:val="0"/>
          <w:bCs w:val="0"/>
          <w:sz w:val="28"/>
          <w:szCs w:val="28"/>
        </w:rPr>
        <w:sectPr>
          <w:headerReference r:id="rId11" w:type="first"/>
          <w:footerReference r:id="rId14" w:type="first"/>
          <w:headerReference r:id="rId9" w:type="default"/>
          <w:footerReference r:id="rId12" w:type="default"/>
          <w:headerReference r:id="rId10" w:type="even"/>
          <w:footerReference r:id="rId13" w:type="even"/>
          <w:pgSz w:w="11906" w:h="16838"/>
          <w:pgMar w:top="1440" w:right="1800" w:bottom="1440" w:left="1800" w:header="851" w:footer="992" w:gutter="0"/>
          <w:cols w:space="720" w:num="1"/>
          <w:docGrid w:type="lines" w:linePitch="381" w:charSpace="0"/>
        </w:sectPr>
      </w:pPr>
      <w:r>
        <w:rPr>
          <w:rFonts w:hint="eastAsia" w:ascii="方正仿宋_GBK" w:hAnsi="方正仿宋_GBK" w:eastAsia="方正仿宋_GBK" w:cs="方正仿宋_GBK"/>
          <w:b w:val="0"/>
          <w:bCs w:val="0"/>
          <w:sz w:val="28"/>
          <w:szCs w:val="28"/>
          <w:u w:val="single"/>
        </w:rPr>
        <w:t xml:space="preserve">    </w:t>
      </w:r>
      <w:r>
        <w:rPr>
          <w:rFonts w:hint="eastAsia" w:ascii="方正仿宋_GBK" w:hAnsi="方正仿宋_GBK" w:eastAsia="方正仿宋_GBK" w:cs="方正仿宋_GBK"/>
          <w:b w:val="0"/>
          <w:bCs w:val="0"/>
          <w:sz w:val="28"/>
          <w:szCs w:val="28"/>
        </w:rPr>
        <w:t>年</w:t>
      </w:r>
      <w:r>
        <w:rPr>
          <w:rFonts w:hint="eastAsia" w:ascii="方正仿宋_GBK" w:hAnsi="方正仿宋_GBK" w:eastAsia="方正仿宋_GBK" w:cs="方正仿宋_GBK"/>
          <w:b w:val="0"/>
          <w:bCs w:val="0"/>
          <w:sz w:val="28"/>
          <w:szCs w:val="28"/>
          <w:u w:val="single"/>
        </w:rPr>
        <w:t xml:space="preserve">   </w:t>
      </w:r>
      <w:r>
        <w:rPr>
          <w:rFonts w:hint="eastAsia" w:ascii="方正仿宋_GBK" w:hAnsi="方正仿宋_GBK" w:eastAsia="方正仿宋_GBK" w:cs="方正仿宋_GBK"/>
          <w:b w:val="0"/>
          <w:bCs w:val="0"/>
          <w:sz w:val="28"/>
          <w:szCs w:val="28"/>
        </w:rPr>
        <w:t>月</w:t>
      </w:r>
      <w:r>
        <w:rPr>
          <w:rFonts w:hint="eastAsia" w:ascii="方正仿宋_GBK" w:hAnsi="方正仿宋_GBK" w:eastAsia="方正仿宋_GBK" w:cs="方正仿宋_GBK"/>
          <w:b w:val="0"/>
          <w:bCs w:val="0"/>
          <w:sz w:val="28"/>
          <w:szCs w:val="28"/>
          <w:u w:val="single"/>
        </w:rPr>
        <w:t xml:space="preserve">    </w:t>
      </w:r>
      <w:r>
        <w:rPr>
          <w:rFonts w:hint="eastAsia" w:ascii="方正仿宋_GBK" w:hAnsi="方正仿宋_GBK" w:eastAsia="方正仿宋_GBK" w:cs="方正仿宋_GBK"/>
          <w:b w:val="0"/>
          <w:bCs w:val="0"/>
          <w:sz w:val="28"/>
          <w:szCs w:val="28"/>
        </w:rPr>
        <w:t>日</w:t>
      </w:r>
    </w:p>
    <w:p>
      <w:pPr>
        <w:pStyle w:val="4"/>
        <w:spacing w:line="360" w:lineRule="auto"/>
        <w:rPr>
          <w:rFonts w:hint="eastAsia"/>
          <w:sz w:val="28"/>
          <w:szCs w:val="28"/>
        </w:rPr>
      </w:pPr>
      <w:bookmarkStart w:id="6" w:name="_Toc57"/>
      <w:bookmarkStart w:id="7" w:name="_Toc4555"/>
      <w:bookmarkStart w:id="8" w:name="_Toc32141"/>
      <w:bookmarkStart w:id="9" w:name="_Toc1705"/>
      <w:bookmarkStart w:id="10" w:name="_Toc26493"/>
      <w:bookmarkStart w:id="11" w:name="_Toc95464847"/>
      <w:bookmarkStart w:id="12" w:name="_Toc16138"/>
      <w:r>
        <w:rPr>
          <w:rFonts w:hint="eastAsia"/>
          <w:sz w:val="28"/>
          <w:szCs w:val="28"/>
        </w:rPr>
        <w:t>三、商务文件</w:t>
      </w:r>
      <w:bookmarkEnd w:id="6"/>
      <w:bookmarkEnd w:id="7"/>
      <w:bookmarkEnd w:id="8"/>
      <w:bookmarkEnd w:id="9"/>
      <w:bookmarkEnd w:id="10"/>
      <w:bookmarkEnd w:id="11"/>
      <w:bookmarkEnd w:id="12"/>
      <w:bookmarkStart w:id="13" w:name="_Toc95464848"/>
    </w:p>
    <w:p>
      <w:pPr>
        <w:pStyle w:val="4"/>
        <w:spacing w:line="360" w:lineRule="auto"/>
        <w:rPr>
          <w:sz w:val="28"/>
          <w:szCs w:val="28"/>
        </w:rPr>
      </w:pPr>
      <w:r>
        <w:rPr>
          <w:rFonts w:hint="eastAsia"/>
          <w:sz w:val="28"/>
          <w:szCs w:val="28"/>
        </w:rPr>
        <w:t>（一）竞选函</w:t>
      </w:r>
      <w:bookmarkEnd w:id="13"/>
    </w:p>
    <w:p>
      <w:pPr>
        <w:spacing w:line="560" w:lineRule="exact"/>
        <w:rPr>
          <w:rFonts w:ascii="宋体" w:hAnsi="宋体" w:cs="宋体"/>
          <w:sz w:val="28"/>
          <w:szCs w:val="28"/>
        </w:rPr>
      </w:pPr>
      <w:r>
        <w:rPr>
          <w:rFonts w:hint="eastAsia" w:ascii="宋体" w:hAnsi="宋体" w:cs="宋体"/>
          <w:sz w:val="28"/>
          <w:szCs w:val="28"/>
        </w:rPr>
        <w:t>采购项目名称：</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u w:val="single"/>
        </w:rPr>
        <w:t xml:space="preserve">  </w:t>
      </w:r>
    </w:p>
    <w:p>
      <w:pPr>
        <w:tabs>
          <w:tab w:val="left" w:pos="6300"/>
        </w:tabs>
        <w:snapToGrid w:val="0"/>
        <w:spacing w:line="560" w:lineRule="exact"/>
        <w:ind w:firstLine="560" w:firstLineChars="200"/>
        <w:rPr>
          <w:rFonts w:ascii="宋体" w:hAnsi="宋体" w:cs="宋体"/>
          <w:sz w:val="28"/>
          <w:szCs w:val="28"/>
        </w:rPr>
      </w:pPr>
      <w:r>
        <w:rPr>
          <w:rFonts w:hint="eastAsia" w:ascii="宋体" w:hAnsi="宋体" w:cs="宋体"/>
          <w:sz w:val="28"/>
          <w:szCs w:val="28"/>
        </w:rPr>
        <w:t>致：</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（采购人名称）：</w:t>
      </w:r>
    </w:p>
    <w:p>
      <w:pPr>
        <w:snapToGrid w:val="0"/>
        <w:spacing w:line="560" w:lineRule="exact"/>
        <w:ind w:firstLine="1120" w:firstLineChars="400"/>
        <w:rPr>
          <w:rFonts w:ascii="宋体" w:hAnsi="宋体" w:cs="宋体"/>
          <w:sz w:val="28"/>
          <w:szCs w:val="28"/>
        </w:rPr>
      </w:pP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（竞选人名称）系中华人民共和国合法企业，注册地址：</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（竞选人注册地址）。我方就参加本次竞选有关事项郑重声明如下：</w:t>
      </w:r>
    </w:p>
    <w:p>
      <w:pPr>
        <w:tabs>
          <w:tab w:val="left" w:pos="6300"/>
        </w:tabs>
        <w:snapToGrid w:val="0"/>
        <w:spacing w:line="560" w:lineRule="exact"/>
        <w:ind w:firstLine="560" w:firstLineChars="200"/>
        <w:rPr>
          <w:rFonts w:ascii="宋体" w:hAnsi="宋体" w:cs="宋体"/>
          <w:sz w:val="28"/>
          <w:szCs w:val="28"/>
        </w:rPr>
      </w:pPr>
      <w:r>
        <w:rPr>
          <w:rFonts w:hint="eastAsia" w:ascii="宋体" w:hAnsi="宋体" w:cs="宋体"/>
          <w:sz w:val="28"/>
          <w:szCs w:val="28"/>
        </w:rPr>
        <w:t>一、我方完全理解并接受该项目采购文件所有要求。</w:t>
      </w:r>
    </w:p>
    <w:p>
      <w:pPr>
        <w:tabs>
          <w:tab w:val="left" w:pos="6300"/>
        </w:tabs>
        <w:snapToGrid w:val="0"/>
        <w:spacing w:line="560" w:lineRule="exact"/>
        <w:ind w:firstLine="560" w:firstLineChars="200"/>
        <w:rPr>
          <w:rFonts w:ascii="宋体" w:hAnsi="宋体" w:cs="宋体"/>
          <w:sz w:val="28"/>
          <w:szCs w:val="28"/>
        </w:rPr>
      </w:pPr>
      <w:r>
        <w:rPr>
          <w:rFonts w:hint="eastAsia" w:ascii="宋体" w:hAnsi="宋体" w:cs="宋体"/>
          <w:sz w:val="28"/>
          <w:szCs w:val="28"/>
        </w:rPr>
        <w:t>二、我方提交的所有竞选文件、资料都是准确和真实的，如有虚假或隐瞒，我方愿意承担一切法律责任。</w:t>
      </w:r>
    </w:p>
    <w:p>
      <w:pPr>
        <w:tabs>
          <w:tab w:val="left" w:pos="6300"/>
        </w:tabs>
        <w:snapToGrid w:val="0"/>
        <w:spacing w:line="560" w:lineRule="exact"/>
        <w:ind w:firstLine="560" w:firstLineChars="200"/>
        <w:rPr>
          <w:rFonts w:ascii="宋体" w:hAnsi="宋体" w:cs="宋体"/>
          <w:sz w:val="28"/>
          <w:szCs w:val="28"/>
        </w:rPr>
      </w:pPr>
      <w:r>
        <w:rPr>
          <w:rFonts w:hint="eastAsia" w:ascii="宋体" w:hAnsi="宋体" w:cs="宋体"/>
          <w:sz w:val="28"/>
          <w:szCs w:val="28"/>
        </w:rPr>
        <w:t>三、我方承诺按照采购文件要求，提供采购项目的技术服务。</w:t>
      </w:r>
    </w:p>
    <w:p>
      <w:pPr>
        <w:tabs>
          <w:tab w:val="left" w:pos="6300"/>
        </w:tabs>
        <w:snapToGrid w:val="0"/>
        <w:spacing w:line="560" w:lineRule="exact"/>
        <w:ind w:firstLine="560" w:firstLineChars="200"/>
        <w:rPr>
          <w:rFonts w:ascii="宋体" w:hAnsi="宋体" w:cs="宋体"/>
          <w:sz w:val="28"/>
          <w:szCs w:val="28"/>
        </w:rPr>
      </w:pPr>
      <w:r>
        <w:rPr>
          <w:rFonts w:hint="eastAsia" w:ascii="宋体" w:hAnsi="宋体" w:cs="宋体"/>
          <w:sz w:val="28"/>
          <w:szCs w:val="28"/>
        </w:rPr>
        <w:t>四、我方按采购文件要求提交的竞选文件：竞选文件正本1份，副本2份。</w:t>
      </w:r>
    </w:p>
    <w:p>
      <w:pPr>
        <w:tabs>
          <w:tab w:val="left" w:pos="6300"/>
        </w:tabs>
        <w:snapToGrid w:val="0"/>
        <w:spacing w:line="560" w:lineRule="exact"/>
        <w:ind w:firstLine="560" w:firstLineChars="200"/>
        <w:rPr>
          <w:rFonts w:hint="eastAsia" w:ascii="宋体" w:hAnsi="宋体" w:cs="宋体"/>
          <w:sz w:val="28"/>
          <w:szCs w:val="28"/>
        </w:rPr>
      </w:pPr>
      <w:r>
        <w:rPr>
          <w:rFonts w:hint="eastAsia" w:ascii="宋体" w:hAnsi="宋体" w:cs="宋体"/>
          <w:sz w:val="28"/>
          <w:szCs w:val="28"/>
        </w:rPr>
        <w:t>五、我方竞选报价为包干价。即在竞选有效期和合同有效期内，该报价固定不变。</w:t>
      </w:r>
    </w:p>
    <w:p>
      <w:pPr>
        <w:tabs>
          <w:tab w:val="left" w:pos="6300"/>
        </w:tabs>
        <w:snapToGrid w:val="0"/>
        <w:spacing w:line="560" w:lineRule="exact"/>
        <w:ind w:firstLine="560" w:firstLineChars="200"/>
        <w:rPr>
          <w:rFonts w:hint="eastAsia" w:ascii="宋体" w:hAnsi="宋体" w:cs="宋体"/>
          <w:sz w:val="28"/>
          <w:szCs w:val="28"/>
        </w:rPr>
      </w:pPr>
      <w:r>
        <w:rPr>
          <w:rFonts w:hint="eastAsia" w:ascii="宋体" w:hAnsi="宋体" w:cs="宋体"/>
          <w:sz w:val="28"/>
          <w:szCs w:val="28"/>
        </w:rPr>
        <w:t>六、如果我方中选，我方将履行采购文件中规定的各项要求以及我方竞选文件的各项承诺，按《中华人民共和国民法典》及合同约定条款承担我方责任。</w:t>
      </w:r>
    </w:p>
    <w:p>
      <w:pPr>
        <w:tabs>
          <w:tab w:val="left" w:pos="6300"/>
        </w:tabs>
        <w:snapToGrid w:val="0"/>
        <w:spacing w:line="360" w:lineRule="auto"/>
        <w:ind w:firstLine="560" w:firstLineChars="200"/>
        <w:rPr>
          <w:rFonts w:ascii="宋体" w:hAnsi="宋体" w:cs="宋体"/>
          <w:sz w:val="28"/>
          <w:szCs w:val="28"/>
        </w:rPr>
      </w:pPr>
    </w:p>
    <w:p>
      <w:pPr>
        <w:tabs>
          <w:tab w:val="left" w:pos="6300"/>
        </w:tabs>
        <w:snapToGrid w:val="0"/>
        <w:spacing w:line="360" w:lineRule="auto"/>
        <w:ind w:firstLine="560" w:firstLineChars="200"/>
        <w:rPr>
          <w:rFonts w:ascii="宋体" w:hAnsi="宋体" w:cs="宋体"/>
          <w:sz w:val="28"/>
          <w:szCs w:val="28"/>
        </w:rPr>
      </w:pPr>
    </w:p>
    <w:p>
      <w:pPr>
        <w:tabs>
          <w:tab w:val="left" w:pos="6300"/>
        </w:tabs>
        <w:snapToGrid w:val="0"/>
        <w:spacing w:line="360" w:lineRule="auto"/>
        <w:ind w:firstLine="560" w:firstLineChars="200"/>
        <w:jc w:val="right"/>
        <w:rPr>
          <w:rFonts w:ascii="宋体" w:hAnsi="宋体" w:cs="宋体"/>
          <w:sz w:val="28"/>
          <w:szCs w:val="28"/>
        </w:rPr>
      </w:pPr>
      <w:r>
        <w:rPr>
          <w:rFonts w:hint="eastAsia" w:ascii="宋体" w:hAnsi="宋体" w:cs="宋体"/>
          <w:sz w:val="28"/>
          <w:szCs w:val="28"/>
        </w:rPr>
        <w:t>竞选人：</w:t>
      </w:r>
      <w:r>
        <w:rPr>
          <w:rFonts w:ascii="宋体" w:hAnsi="宋体" w:cs="宋体"/>
          <w:sz w:val="28"/>
          <w:szCs w:val="28"/>
          <w:u w:val="single"/>
        </w:rPr>
        <w:t xml:space="preserve">                   </w:t>
      </w:r>
      <w:r>
        <w:rPr>
          <w:rFonts w:hint="eastAsia" w:ascii="宋体" w:hAnsi="宋体" w:cs="宋体"/>
          <w:sz w:val="28"/>
          <w:szCs w:val="28"/>
        </w:rPr>
        <w:t>（盖章）</w:t>
      </w:r>
    </w:p>
    <w:p>
      <w:pPr>
        <w:snapToGrid w:val="0"/>
        <w:spacing w:line="360" w:lineRule="auto"/>
        <w:ind w:firstLine="560" w:firstLineChars="200"/>
        <w:jc w:val="right"/>
        <w:rPr>
          <w:rFonts w:ascii="宋体" w:hAnsi="宋体" w:cs="宋体"/>
          <w:sz w:val="28"/>
          <w:szCs w:val="28"/>
        </w:rPr>
      </w:pP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日</w:t>
      </w:r>
    </w:p>
    <w:p>
      <w:pPr>
        <w:pStyle w:val="5"/>
        <w:rPr>
          <w:sz w:val="28"/>
          <w:szCs w:val="28"/>
        </w:rPr>
      </w:pPr>
      <w:r>
        <w:rPr>
          <w:rFonts w:ascii="方正仿宋_GBK"/>
          <w:sz w:val="28"/>
          <w:szCs w:val="28"/>
        </w:rPr>
        <w:br w:type="page"/>
      </w:r>
      <w:bookmarkStart w:id="14" w:name="_Toc95464849"/>
      <w:r>
        <w:rPr>
          <w:rFonts w:hint="eastAsia"/>
          <w:sz w:val="28"/>
          <w:szCs w:val="28"/>
        </w:rPr>
        <w:t>（二）竞选人基本情况</w:t>
      </w:r>
      <w:bookmarkEnd w:id="14"/>
    </w:p>
    <w:tbl>
      <w:tblPr>
        <w:tblStyle w:val="14"/>
        <w:tblW w:w="8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3969"/>
        <w:gridCol w:w="1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2689" w:type="dxa"/>
            <w:tcBorders>
              <w:top w:val="single" w:color="auto" w:sz="4" w:space="0"/>
              <w:left w:val="single" w:color="auto" w:sz="4" w:space="0"/>
              <w:bottom w:val="single" w:color="auto" w:sz="4" w:space="0"/>
              <w:right w:val="single" w:color="auto" w:sz="4" w:space="0"/>
            </w:tcBorders>
            <w:noWrap w:val="0"/>
            <w:vAlign w:val="center"/>
          </w:tcPr>
          <w:p>
            <w:pPr>
              <w:pStyle w:val="25"/>
              <w:spacing w:line="360" w:lineRule="auto"/>
              <w:jc w:val="center"/>
              <w:rPr>
                <w:b/>
                <w:sz w:val="28"/>
                <w:szCs w:val="28"/>
              </w:rPr>
            </w:pPr>
            <w:r>
              <w:rPr>
                <w:rFonts w:hint="eastAsia"/>
                <w:b/>
                <w:sz w:val="28"/>
                <w:szCs w:val="28"/>
              </w:rPr>
              <w:t>项  目</w:t>
            </w:r>
          </w:p>
        </w:tc>
        <w:tc>
          <w:tcPr>
            <w:tcW w:w="3969" w:type="dxa"/>
            <w:tcBorders>
              <w:top w:val="single" w:color="auto" w:sz="4" w:space="0"/>
              <w:left w:val="single" w:color="auto" w:sz="4" w:space="0"/>
              <w:bottom w:val="single" w:color="auto" w:sz="4" w:space="0"/>
              <w:right w:val="single" w:color="auto" w:sz="4" w:space="0"/>
            </w:tcBorders>
            <w:noWrap w:val="0"/>
            <w:vAlign w:val="center"/>
          </w:tcPr>
          <w:p>
            <w:pPr>
              <w:pStyle w:val="25"/>
              <w:spacing w:line="360" w:lineRule="auto"/>
              <w:jc w:val="center"/>
              <w:rPr>
                <w:b/>
                <w:sz w:val="28"/>
                <w:szCs w:val="28"/>
              </w:rPr>
            </w:pPr>
            <w:r>
              <w:rPr>
                <w:rFonts w:hint="eastAsia"/>
                <w:b/>
                <w:sz w:val="28"/>
                <w:szCs w:val="28"/>
              </w:rPr>
              <w:t>数据资料</w:t>
            </w:r>
          </w:p>
        </w:tc>
        <w:tc>
          <w:tcPr>
            <w:tcW w:w="1878" w:type="dxa"/>
            <w:tcBorders>
              <w:top w:val="single" w:color="auto" w:sz="4" w:space="0"/>
              <w:left w:val="single" w:color="auto" w:sz="4" w:space="0"/>
              <w:bottom w:val="single" w:color="auto" w:sz="4" w:space="0"/>
              <w:right w:val="single" w:color="auto" w:sz="4" w:space="0"/>
            </w:tcBorders>
            <w:noWrap w:val="0"/>
            <w:vAlign w:val="center"/>
          </w:tcPr>
          <w:p>
            <w:pPr>
              <w:pStyle w:val="25"/>
              <w:spacing w:line="360" w:lineRule="auto"/>
              <w:jc w:val="center"/>
              <w:rPr>
                <w:b/>
                <w:sz w:val="28"/>
                <w:szCs w:val="28"/>
              </w:rPr>
            </w:pPr>
            <w:r>
              <w:rPr>
                <w:rFonts w:hint="eastAsia"/>
                <w:b/>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2689" w:type="dxa"/>
            <w:tcBorders>
              <w:top w:val="single" w:color="auto" w:sz="4" w:space="0"/>
              <w:left w:val="single" w:color="auto" w:sz="4" w:space="0"/>
              <w:bottom w:val="single" w:color="auto" w:sz="4" w:space="0"/>
              <w:right w:val="single" w:color="auto" w:sz="4" w:space="0"/>
            </w:tcBorders>
            <w:noWrap w:val="0"/>
            <w:vAlign w:val="center"/>
          </w:tcPr>
          <w:p>
            <w:pPr>
              <w:pStyle w:val="25"/>
              <w:spacing w:line="360" w:lineRule="auto"/>
              <w:jc w:val="center"/>
              <w:rPr>
                <w:rFonts w:hint="eastAsia"/>
                <w:b/>
                <w:sz w:val="28"/>
                <w:szCs w:val="28"/>
              </w:rPr>
            </w:pPr>
            <w:r>
              <w:rPr>
                <w:rFonts w:hint="eastAsia"/>
                <w:sz w:val="28"/>
                <w:szCs w:val="28"/>
              </w:rPr>
              <w:t>公司名称</w:t>
            </w:r>
          </w:p>
        </w:tc>
        <w:tc>
          <w:tcPr>
            <w:tcW w:w="3969" w:type="dxa"/>
            <w:tcBorders>
              <w:top w:val="single" w:color="auto" w:sz="4" w:space="0"/>
              <w:left w:val="single" w:color="auto" w:sz="4" w:space="0"/>
              <w:bottom w:val="single" w:color="auto" w:sz="4" w:space="0"/>
              <w:right w:val="single" w:color="auto" w:sz="4" w:space="0"/>
            </w:tcBorders>
            <w:noWrap w:val="0"/>
            <w:vAlign w:val="center"/>
          </w:tcPr>
          <w:p>
            <w:pPr>
              <w:pStyle w:val="25"/>
              <w:spacing w:line="360" w:lineRule="auto"/>
              <w:jc w:val="center"/>
              <w:rPr>
                <w:rFonts w:hint="eastAsia"/>
                <w:b/>
                <w:sz w:val="28"/>
                <w:szCs w:val="28"/>
              </w:rPr>
            </w:pPr>
          </w:p>
        </w:tc>
        <w:tc>
          <w:tcPr>
            <w:tcW w:w="1878" w:type="dxa"/>
            <w:tcBorders>
              <w:top w:val="single" w:color="auto" w:sz="4" w:space="0"/>
              <w:left w:val="single" w:color="auto" w:sz="4" w:space="0"/>
              <w:bottom w:val="single" w:color="auto" w:sz="4" w:space="0"/>
              <w:right w:val="single" w:color="auto" w:sz="4" w:space="0"/>
            </w:tcBorders>
            <w:noWrap w:val="0"/>
            <w:vAlign w:val="center"/>
          </w:tcPr>
          <w:p>
            <w:pPr>
              <w:pStyle w:val="25"/>
              <w:spacing w:line="360" w:lineRule="auto"/>
              <w:jc w:val="center"/>
              <w:rPr>
                <w:rFonts w:hint="eastAsia"/>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2689" w:type="dxa"/>
            <w:tcBorders>
              <w:top w:val="single" w:color="auto" w:sz="4" w:space="0"/>
              <w:left w:val="single" w:color="auto" w:sz="4" w:space="0"/>
              <w:bottom w:val="single" w:color="auto" w:sz="4" w:space="0"/>
              <w:right w:val="single" w:color="auto" w:sz="4" w:space="0"/>
            </w:tcBorders>
            <w:noWrap w:val="0"/>
            <w:vAlign w:val="center"/>
          </w:tcPr>
          <w:p>
            <w:pPr>
              <w:pStyle w:val="25"/>
              <w:spacing w:line="360" w:lineRule="auto"/>
              <w:jc w:val="center"/>
              <w:rPr>
                <w:rFonts w:hint="eastAsia"/>
                <w:sz w:val="28"/>
                <w:szCs w:val="28"/>
              </w:rPr>
            </w:pPr>
            <w:r>
              <w:rPr>
                <w:rFonts w:hint="eastAsia"/>
                <w:sz w:val="28"/>
                <w:szCs w:val="28"/>
              </w:rPr>
              <w:t>法定代表人</w:t>
            </w:r>
          </w:p>
        </w:tc>
        <w:tc>
          <w:tcPr>
            <w:tcW w:w="3969" w:type="dxa"/>
            <w:tcBorders>
              <w:top w:val="single" w:color="auto" w:sz="4" w:space="0"/>
              <w:left w:val="single" w:color="auto" w:sz="4" w:space="0"/>
              <w:bottom w:val="single" w:color="auto" w:sz="4" w:space="0"/>
              <w:right w:val="single" w:color="auto" w:sz="4" w:space="0"/>
            </w:tcBorders>
            <w:noWrap w:val="0"/>
            <w:vAlign w:val="center"/>
          </w:tcPr>
          <w:p>
            <w:pPr>
              <w:pStyle w:val="25"/>
              <w:spacing w:line="360" w:lineRule="auto"/>
              <w:jc w:val="center"/>
              <w:rPr>
                <w:rFonts w:hint="eastAsia"/>
                <w:b/>
                <w:sz w:val="28"/>
                <w:szCs w:val="28"/>
              </w:rPr>
            </w:pPr>
          </w:p>
        </w:tc>
        <w:tc>
          <w:tcPr>
            <w:tcW w:w="1878" w:type="dxa"/>
            <w:tcBorders>
              <w:top w:val="single" w:color="auto" w:sz="4" w:space="0"/>
              <w:left w:val="single" w:color="auto" w:sz="4" w:space="0"/>
              <w:bottom w:val="single" w:color="auto" w:sz="4" w:space="0"/>
              <w:right w:val="single" w:color="auto" w:sz="4" w:space="0"/>
            </w:tcBorders>
            <w:noWrap w:val="0"/>
            <w:vAlign w:val="center"/>
          </w:tcPr>
          <w:p>
            <w:pPr>
              <w:pStyle w:val="25"/>
              <w:spacing w:line="360" w:lineRule="auto"/>
              <w:jc w:val="center"/>
              <w:rPr>
                <w:rFonts w:hint="eastAsia"/>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2689" w:type="dxa"/>
            <w:tcBorders>
              <w:top w:val="single" w:color="auto" w:sz="4" w:space="0"/>
              <w:left w:val="single" w:color="auto" w:sz="4" w:space="0"/>
              <w:bottom w:val="single" w:color="auto" w:sz="4" w:space="0"/>
              <w:right w:val="single" w:color="auto" w:sz="4" w:space="0"/>
            </w:tcBorders>
            <w:noWrap w:val="0"/>
            <w:vAlign w:val="center"/>
          </w:tcPr>
          <w:p>
            <w:pPr>
              <w:pStyle w:val="25"/>
              <w:spacing w:line="360" w:lineRule="auto"/>
              <w:jc w:val="center"/>
              <w:rPr>
                <w:sz w:val="28"/>
                <w:szCs w:val="28"/>
              </w:rPr>
            </w:pPr>
            <w:r>
              <w:rPr>
                <w:rFonts w:hint="eastAsia"/>
                <w:sz w:val="28"/>
                <w:szCs w:val="28"/>
              </w:rPr>
              <w:t>企业类型</w:t>
            </w:r>
          </w:p>
        </w:tc>
        <w:tc>
          <w:tcPr>
            <w:tcW w:w="3969" w:type="dxa"/>
            <w:tcBorders>
              <w:top w:val="single" w:color="auto" w:sz="4" w:space="0"/>
              <w:left w:val="single" w:color="auto" w:sz="4" w:space="0"/>
              <w:bottom w:val="single" w:color="auto" w:sz="4" w:space="0"/>
              <w:right w:val="single" w:color="auto" w:sz="4" w:space="0"/>
            </w:tcBorders>
            <w:noWrap w:val="0"/>
            <w:vAlign w:val="center"/>
          </w:tcPr>
          <w:p>
            <w:pPr>
              <w:pStyle w:val="25"/>
              <w:spacing w:line="360" w:lineRule="auto"/>
              <w:rPr>
                <w:sz w:val="28"/>
                <w:szCs w:val="28"/>
              </w:rPr>
            </w:pPr>
          </w:p>
        </w:tc>
        <w:tc>
          <w:tcPr>
            <w:tcW w:w="1878" w:type="dxa"/>
            <w:tcBorders>
              <w:top w:val="single" w:color="auto" w:sz="4" w:space="0"/>
              <w:left w:val="single" w:color="auto" w:sz="4" w:space="0"/>
              <w:bottom w:val="single" w:color="auto" w:sz="4" w:space="0"/>
              <w:right w:val="single" w:color="auto" w:sz="4" w:space="0"/>
            </w:tcBorders>
            <w:noWrap w:val="0"/>
            <w:vAlign w:val="center"/>
          </w:tcPr>
          <w:p>
            <w:pPr>
              <w:pStyle w:val="25"/>
              <w:spacing w:line="360" w:lineRule="auto"/>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2689" w:type="dxa"/>
            <w:tcBorders>
              <w:top w:val="single" w:color="auto" w:sz="4" w:space="0"/>
              <w:left w:val="single" w:color="auto" w:sz="4" w:space="0"/>
              <w:bottom w:val="single" w:color="auto" w:sz="4" w:space="0"/>
              <w:right w:val="single" w:color="auto" w:sz="4" w:space="0"/>
            </w:tcBorders>
            <w:noWrap w:val="0"/>
            <w:vAlign w:val="center"/>
          </w:tcPr>
          <w:p>
            <w:pPr>
              <w:pStyle w:val="25"/>
              <w:spacing w:line="360" w:lineRule="auto"/>
              <w:jc w:val="center"/>
              <w:rPr>
                <w:sz w:val="28"/>
                <w:szCs w:val="28"/>
              </w:rPr>
            </w:pPr>
            <w:r>
              <w:rPr>
                <w:rFonts w:hint="eastAsia"/>
                <w:sz w:val="28"/>
                <w:szCs w:val="28"/>
              </w:rPr>
              <w:t>营业范围</w:t>
            </w:r>
          </w:p>
        </w:tc>
        <w:tc>
          <w:tcPr>
            <w:tcW w:w="3969" w:type="dxa"/>
            <w:tcBorders>
              <w:top w:val="single" w:color="auto" w:sz="4" w:space="0"/>
              <w:left w:val="single" w:color="auto" w:sz="4" w:space="0"/>
              <w:bottom w:val="single" w:color="auto" w:sz="4" w:space="0"/>
              <w:right w:val="single" w:color="auto" w:sz="4" w:space="0"/>
            </w:tcBorders>
            <w:noWrap w:val="0"/>
            <w:vAlign w:val="center"/>
          </w:tcPr>
          <w:p>
            <w:pPr>
              <w:pStyle w:val="25"/>
              <w:spacing w:line="360" w:lineRule="auto"/>
              <w:rPr>
                <w:sz w:val="28"/>
                <w:szCs w:val="28"/>
              </w:rPr>
            </w:pPr>
          </w:p>
        </w:tc>
        <w:tc>
          <w:tcPr>
            <w:tcW w:w="1878" w:type="dxa"/>
            <w:tcBorders>
              <w:top w:val="single" w:color="auto" w:sz="4" w:space="0"/>
              <w:left w:val="single" w:color="auto" w:sz="4" w:space="0"/>
              <w:bottom w:val="single" w:color="auto" w:sz="4" w:space="0"/>
              <w:right w:val="single" w:color="auto" w:sz="4" w:space="0"/>
            </w:tcBorders>
            <w:noWrap w:val="0"/>
            <w:vAlign w:val="center"/>
          </w:tcPr>
          <w:p>
            <w:pPr>
              <w:pStyle w:val="25"/>
              <w:spacing w:line="360" w:lineRule="auto"/>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2689" w:type="dxa"/>
            <w:tcBorders>
              <w:top w:val="single" w:color="auto" w:sz="4" w:space="0"/>
              <w:left w:val="single" w:color="auto" w:sz="4" w:space="0"/>
              <w:bottom w:val="single" w:color="auto" w:sz="4" w:space="0"/>
              <w:right w:val="single" w:color="auto" w:sz="4" w:space="0"/>
            </w:tcBorders>
            <w:noWrap w:val="0"/>
            <w:vAlign w:val="center"/>
          </w:tcPr>
          <w:p>
            <w:pPr>
              <w:pStyle w:val="25"/>
              <w:spacing w:line="360" w:lineRule="auto"/>
              <w:jc w:val="center"/>
              <w:rPr>
                <w:sz w:val="28"/>
                <w:szCs w:val="28"/>
              </w:rPr>
            </w:pPr>
            <w:r>
              <w:rPr>
                <w:rFonts w:hint="eastAsia"/>
                <w:sz w:val="28"/>
                <w:szCs w:val="28"/>
              </w:rPr>
              <w:t>注册资金</w:t>
            </w:r>
          </w:p>
        </w:tc>
        <w:tc>
          <w:tcPr>
            <w:tcW w:w="3969" w:type="dxa"/>
            <w:tcBorders>
              <w:top w:val="single" w:color="auto" w:sz="4" w:space="0"/>
              <w:left w:val="single" w:color="auto" w:sz="4" w:space="0"/>
              <w:bottom w:val="single" w:color="auto" w:sz="4" w:space="0"/>
              <w:right w:val="single" w:color="auto" w:sz="4" w:space="0"/>
            </w:tcBorders>
            <w:noWrap w:val="0"/>
            <w:vAlign w:val="center"/>
          </w:tcPr>
          <w:p>
            <w:pPr>
              <w:pStyle w:val="25"/>
              <w:spacing w:line="360" w:lineRule="auto"/>
              <w:rPr>
                <w:sz w:val="28"/>
                <w:szCs w:val="28"/>
              </w:rPr>
            </w:pPr>
          </w:p>
        </w:tc>
        <w:tc>
          <w:tcPr>
            <w:tcW w:w="1878" w:type="dxa"/>
            <w:tcBorders>
              <w:top w:val="single" w:color="auto" w:sz="4" w:space="0"/>
              <w:left w:val="single" w:color="auto" w:sz="4" w:space="0"/>
              <w:bottom w:val="single" w:color="auto" w:sz="4" w:space="0"/>
              <w:right w:val="single" w:color="auto" w:sz="4" w:space="0"/>
            </w:tcBorders>
            <w:noWrap w:val="0"/>
            <w:vAlign w:val="center"/>
          </w:tcPr>
          <w:p>
            <w:pPr>
              <w:pStyle w:val="25"/>
              <w:spacing w:line="360" w:lineRule="auto"/>
              <w:rPr>
                <w:sz w:val="28"/>
                <w:szCs w:val="28"/>
              </w:rPr>
            </w:pPr>
          </w:p>
        </w:tc>
      </w:tr>
    </w:tbl>
    <w:p>
      <w:pPr>
        <w:tabs>
          <w:tab w:val="left" w:pos="6300"/>
        </w:tabs>
        <w:snapToGrid w:val="0"/>
        <w:spacing w:line="360" w:lineRule="auto"/>
        <w:rPr>
          <w:rFonts w:ascii="方正仿宋_GBK" w:hAnsi="宋体"/>
          <w:sz w:val="28"/>
          <w:szCs w:val="28"/>
        </w:rPr>
      </w:pPr>
    </w:p>
    <w:p>
      <w:pPr>
        <w:tabs>
          <w:tab w:val="left" w:pos="1340"/>
        </w:tabs>
        <w:spacing w:line="360" w:lineRule="auto"/>
        <w:rPr>
          <w:rFonts w:ascii="方正仿宋_GBK" w:hAnsi="宋体"/>
          <w:sz w:val="28"/>
          <w:szCs w:val="28"/>
        </w:rPr>
      </w:pPr>
      <w:r>
        <w:rPr>
          <w:rFonts w:ascii="方正仿宋_GBK" w:hAnsi="宋体"/>
          <w:sz w:val="28"/>
          <w:szCs w:val="28"/>
        </w:rPr>
        <w:tab/>
      </w:r>
    </w:p>
    <w:p>
      <w:pPr>
        <w:pStyle w:val="2"/>
        <w:spacing w:line="360" w:lineRule="auto"/>
        <w:rPr>
          <w:sz w:val="28"/>
          <w:szCs w:val="28"/>
        </w:rPr>
      </w:pPr>
    </w:p>
    <w:p>
      <w:pPr>
        <w:tabs>
          <w:tab w:val="left" w:pos="6300"/>
        </w:tabs>
        <w:snapToGrid w:val="0"/>
        <w:spacing w:line="360" w:lineRule="auto"/>
        <w:ind w:firstLine="560" w:firstLineChars="200"/>
        <w:jc w:val="right"/>
        <w:rPr>
          <w:rFonts w:ascii="宋体" w:hAnsi="宋体" w:cs="宋体"/>
          <w:sz w:val="28"/>
          <w:szCs w:val="28"/>
        </w:rPr>
      </w:pPr>
      <w:r>
        <w:rPr>
          <w:rFonts w:hint="eastAsia" w:ascii="宋体" w:hAnsi="宋体" w:cs="宋体"/>
          <w:sz w:val="28"/>
          <w:szCs w:val="28"/>
        </w:rPr>
        <w:t>竞选人：</w:t>
      </w:r>
      <w:r>
        <w:rPr>
          <w:rFonts w:ascii="宋体" w:hAnsi="宋体" w:cs="宋体"/>
          <w:sz w:val="28"/>
          <w:szCs w:val="28"/>
          <w:u w:val="single"/>
        </w:rPr>
        <w:t xml:space="preserve">                   </w:t>
      </w:r>
      <w:r>
        <w:rPr>
          <w:rFonts w:hint="eastAsia" w:ascii="宋体" w:hAnsi="宋体" w:cs="宋体"/>
          <w:sz w:val="28"/>
          <w:szCs w:val="28"/>
        </w:rPr>
        <w:t>（盖章）</w:t>
      </w:r>
    </w:p>
    <w:p>
      <w:pPr>
        <w:snapToGrid w:val="0"/>
        <w:spacing w:line="360" w:lineRule="auto"/>
        <w:ind w:firstLine="560" w:firstLineChars="200"/>
        <w:jc w:val="right"/>
        <w:rPr>
          <w:rFonts w:ascii="宋体" w:hAnsi="宋体" w:cs="宋体"/>
          <w:sz w:val="28"/>
          <w:szCs w:val="28"/>
        </w:rPr>
      </w:pP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日</w:t>
      </w:r>
    </w:p>
    <w:p>
      <w:pPr>
        <w:pStyle w:val="2"/>
        <w:spacing w:line="360" w:lineRule="auto"/>
        <w:rPr>
          <w:sz w:val="28"/>
          <w:szCs w:val="28"/>
        </w:rPr>
      </w:pPr>
    </w:p>
    <w:p>
      <w:pPr>
        <w:tabs>
          <w:tab w:val="left" w:pos="1340"/>
        </w:tabs>
        <w:spacing w:line="360" w:lineRule="auto"/>
        <w:rPr>
          <w:rFonts w:ascii="方正仿宋_GBK" w:hAnsi="宋体"/>
          <w:sz w:val="28"/>
          <w:szCs w:val="28"/>
        </w:rPr>
        <w:sectPr>
          <w:pgSz w:w="11906" w:h="16838"/>
          <w:pgMar w:top="1440" w:right="1800" w:bottom="1440" w:left="1800" w:header="851" w:footer="992" w:gutter="0"/>
          <w:cols w:space="720" w:num="1"/>
          <w:docGrid w:type="lines" w:linePitch="381" w:charSpace="0"/>
        </w:sectPr>
      </w:pPr>
      <w:r>
        <w:rPr>
          <w:rFonts w:ascii="方正仿宋_GBK" w:hAnsi="宋体"/>
          <w:sz w:val="28"/>
          <w:szCs w:val="28"/>
        </w:rPr>
        <w:tab/>
      </w:r>
    </w:p>
    <w:p>
      <w:pPr>
        <w:pStyle w:val="5"/>
        <w:spacing w:line="400" w:lineRule="exact"/>
        <w:rPr>
          <w:sz w:val="28"/>
          <w:szCs w:val="28"/>
        </w:rPr>
      </w:pPr>
      <w:bookmarkStart w:id="15" w:name="_Toc95464850"/>
      <w:bookmarkStart w:id="16" w:name="_Toc2870"/>
      <w:bookmarkStart w:id="17" w:name="_Toc1874"/>
      <w:bookmarkStart w:id="18" w:name="_Toc26715"/>
      <w:bookmarkStart w:id="19" w:name="_Toc26997"/>
      <w:bookmarkStart w:id="20" w:name="_Toc32740"/>
      <w:bookmarkStart w:id="21" w:name="_Toc18407"/>
      <w:bookmarkStart w:id="22" w:name="_Toc95464851"/>
      <w:r>
        <w:rPr>
          <w:rFonts w:hint="eastAsia"/>
          <w:sz w:val="28"/>
          <w:szCs w:val="28"/>
        </w:rPr>
        <w:t>（三）商务条款差异表</w:t>
      </w:r>
      <w:bookmarkEnd w:id="15"/>
    </w:p>
    <w:p>
      <w:pPr>
        <w:pStyle w:val="7"/>
        <w:tabs>
          <w:tab w:val="left" w:pos="6300"/>
        </w:tabs>
        <w:snapToGrid w:val="0"/>
        <w:spacing w:line="400" w:lineRule="exact"/>
        <w:jc w:val="left"/>
        <w:rPr>
          <w:rFonts w:ascii="宋体" w:hAnsi="宋体" w:cs="宋体"/>
          <w:sz w:val="28"/>
          <w:szCs w:val="28"/>
          <w:u w:val="single"/>
        </w:rPr>
      </w:pPr>
      <w:r>
        <w:rPr>
          <w:rFonts w:hint="eastAsia" w:ascii="宋体" w:hAnsi="宋体" w:cs="宋体"/>
          <w:sz w:val="28"/>
          <w:szCs w:val="28"/>
        </w:rPr>
        <w:t>采购项目名称：</w:t>
      </w:r>
      <w:r>
        <w:rPr>
          <w:rFonts w:hint="eastAsia" w:ascii="宋体" w:hAnsi="宋体" w:cs="宋体"/>
          <w:sz w:val="28"/>
          <w:szCs w:val="28"/>
          <w:u w:val="single"/>
        </w:rPr>
        <w:t xml:space="preserve"> </w:t>
      </w:r>
      <w:r>
        <w:rPr>
          <w:rFonts w:ascii="宋体" w:hAnsi="宋体" w:cs="宋体"/>
          <w:sz w:val="28"/>
          <w:szCs w:val="28"/>
          <w:u w:val="single"/>
        </w:rPr>
        <w:t xml:space="preserve">                                     </w:t>
      </w:r>
    </w:p>
    <w:p>
      <w:pPr>
        <w:spacing w:line="400" w:lineRule="exact"/>
        <w:rPr>
          <w:sz w:val="28"/>
          <w:szCs w:val="28"/>
        </w:rPr>
      </w:pPr>
    </w:p>
    <w:tbl>
      <w:tblPr>
        <w:tblStyle w:val="14"/>
        <w:tblW w:w="8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4110"/>
        <w:gridCol w:w="2790"/>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662" w:type="dxa"/>
            <w:noWrap w:val="0"/>
            <w:vAlign w:val="center"/>
          </w:tcPr>
          <w:p>
            <w:pPr>
              <w:pStyle w:val="25"/>
              <w:spacing w:line="360" w:lineRule="exact"/>
              <w:jc w:val="center"/>
              <w:rPr>
                <w:b/>
                <w:sz w:val="28"/>
                <w:szCs w:val="28"/>
              </w:rPr>
            </w:pPr>
            <w:bookmarkStart w:id="23" w:name="_Toc16677"/>
            <w:bookmarkStart w:id="24" w:name="_Toc24904"/>
            <w:bookmarkStart w:id="25" w:name="_Toc25510"/>
            <w:r>
              <w:rPr>
                <w:rFonts w:hint="eastAsia"/>
                <w:b/>
                <w:sz w:val="28"/>
                <w:szCs w:val="28"/>
              </w:rPr>
              <w:t>序号</w:t>
            </w:r>
            <w:bookmarkEnd w:id="23"/>
            <w:bookmarkEnd w:id="24"/>
            <w:bookmarkEnd w:id="25"/>
          </w:p>
        </w:tc>
        <w:tc>
          <w:tcPr>
            <w:tcW w:w="4110" w:type="dxa"/>
            <w:noWrap w:val="0"/>
            <w:vAlign w:val="center"/>
          </w:tcPr>
          <w:p>
            <w:pPr>
              <w:pStyle w:val="25"/>
              <w:spacing w:line="360" w:lineRule="exact"/>
              <w:jc w:val="center"/>
              <w:rPr>
                <w:b/>
                <w:sz w:val="28"/>
                <w:szCs w:val="28"/>
              </w:rPr>
            </w:pPr>
            <w:bookmarkStart w:id="26" w:name="_Toc29351"/>
            <w:bookmarkStart w:id="27" w:name="_Toc5264"/>
            <w:bookmarkStart w:id="28" w:name="_Toc13726"/>
            <w:r>
              <w:rPr>
                <w:rFonts w:hint="eastAsia"/>
                <w:b/>
                <w:sz w:val="28"/>
                <w:szCs w:val="28"/>
              </w:rPr>
              <w:t>商务要求</w:t>
            </w:r>
            <w:bookmarkEnd w:id="26"/>
            <w:bookmarkEnd w:id="27"/>
            <w:bookmarkEnd w:id="28"/>
          </w:p>
        </w:tc>
        <w:tc>
          <w:tcPr>
            <w:tcW w:w="2790" w:type="dxa"/>
            <w:noWrap w:val="0"/>
            <w:vAlign w:val="center"/>
          </w:tcPr>
          <w:p>
            <w:pPr>
              <w:pStyle w:val="25"/>
              <w:spacing w:line="360" w:lineRule="exact"/>
              <w:jc w:val="center"/>
              <w:rPr>
                <w:b/>
                <w:sz w:val="28"/>
                <w:szCs w:val="28"/>
              </w:rPr>
            </w:pPr>
            <w:bookmarkStart w:id="29" w:name="_Toc27096"/>
            <w:bookmarkStart w:id="30" w:name="_Toc30270"/>
            <w:bookmarkStart w:id="31" w:name="_Toc14853"/>
            <w:r>
              <w:rPr>
                <w:rFonts w:hint="eastAsia"/>
                <w:b/>
                <w:sz w:val="28"/>
                <w:szCs w:val="28"/>
              </w:rPr>
              <w:t>竞选应答</w:t>
            </w:r>
            <w:bookmarkEnd w:id="29"/>
            <w:bookmarkEnd w:id="30"/>
            <w:bookmarkEnd w:id="31"/>
          </w:p>
        </w:tc>
        <w:tc>
          <w:tcPr>
            <w:tcW w:w="1290" w:type="dxa"/>
            <w:noWrap w:val="0"/>
            <w:vAlign w:val="center"/>
          </w:tcPr>
          <w:p>
            <w:pPr>
              <w:pStyle w:val="25"/>
              <w:spacing w:line="360" w:lineRule="exact"/>
              <w:jc w:val="center"/>
              <w:rPr>
                <w:b/>
                <w:sz w:val="28"/>
                <w:szCs w:val="28"/>
              </w:rPr>
            </w:pPr>
            <w:bookmarkStart w:id="32" w:name="_Toc16879"/>
            <w:bookmarkStart w:id="33" w:name="_Toc26407"/>
            <w:bookmarkStart w:id="34" w:name="_Toc20575"/>
            <w:r>
              <w:rPr>
                <w:rFonts w:hint="eastAsia"/>
                <w:b/>
                <w:sz w:val="28"/>
                <w:szCs w:val="28"/>
              </w:rPr>
              <w:t>差异说明</w:t>
            </w:r>
            <w:bookmarkEnd w:id="32"/>
            <w:bookmarkEnd w:id="33"/>
            <w:bookmarkEnd w:id="34"/>
            <w:r>
              <w:rPr>
                <w:rFonts w:hint="eastAsia"/>
                <w:b/>
                <w:sz w:val="28"/>
                <w:szCs w:val="28"/>
              </w:rPr>
              <w:t xml:space="preserve"> （正偏离/负偏离/无差异）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662" w:type="dxa"/>
            <w:noWrap w:val="0"/>
            <w:vAlign w:val="center"/>
          </w:tcPr>
          <w:p>
            <w:pPr>
              <w:pStyle w:val="25"/>
              <w:spacing w:line="360" w:lineRule="exact"/>
              <w:jc w:val="center"/>
              <w:rPr>
                <w:rFonts w:hint="eastAsia" w:ascii="方正仿宋_GBK" w:hAnsi="方正仿宋_GBK" w:cs="方正仿宋_GBK"/>
                <w:sz w:val="28"/>
                <w:szCs w:val="28"/>
              </w:rPr>
            </w:pPr>
          </w:p>
        </w:tc>
        <w:tc>
          <w:tcPr>
            <w:tcW w:w="4110" w:type="dxa"/>
            <w:noWrap w:val="0"/>
            <w:vAlign w:val="center"/>
          </w:tcPr>
          <w:p>
            <w:pPr>
              <w:pStyle w:val="25"/>
              <w:spacing w:line="360" w:lineRule="exact"/>
              <w:rPr>
                <w:rFonts w:ascii="方正仿宋_GBK" w:hAnsi="方正仿宋_GBK" w:cs="方正仿宋_GBK"/>
                <w:sz w:val="28"/>
                <w:szCs w:val="28"/>
              </w:rPr>
            </w:pPr>
          </w:p>
        </w:tc>
        <w:tc>
          <w:tcPr>
            <w:tcW w:w="2790" w:type="dxa"/>
            <w:noWrap w:val="0"/>
            <w:vAlign w:val="center"/>
          </w:tcPr>
          <w:p>
            <w:pPr>
              <w:pStyle w:val="25"/>
              <w:spacing w:line="360" w:lineRule="exact"/>
              <w:rPr>
                <w:rFonts w:hint="eastAsia" w:ascii="方正仿宋_GBK" w:hAnsi="方正仿宋_GBK" w:cs="方正仿宋_GBK"/>
                <w:sz w:val="28"/>
                <w:szCs w:val="28"/>
              </w:rPr>
            </w:pPr>
          </w:p>
        </w:tc>
        <w:tc>
          <w:tcPr>
            <w:tcW w:w="1290" w:type="dxa"/>
            <w:noWrap w:val="0"/>
            <w:vAlign w:val="center"/>
          </w:tcPr>
          <w:p>
            <w:pPr>
              <w:pStyle w:val="25"/>
              <w:spacing w:line="360" w:lineRule="exact"/>
              <w:rPr>
                <w:rFonts w:hint="eastAsia" w:ascii="方正仿宋_GBK" w:hAnsi="方正仿宋_GBK" w:cs="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662" w:type="dxa"/>
            <w:noWrap w:val="0"/>
            <w:vAlign w:val="center"/>
          </w:tcPr>
          <w:p>
            <w:pPr>
              <w:pStyle w:val="25"/>
              <w:spacing w:line="360" w:lineRule="exact"/>
              <w:jc w:val="center"/>
              <w:rPr>
                <w:rFonts w:ascii="方正仿宋_GBK" w:hAnsi="方正仿宋_GBK" w:cs="方正仿宋_GBK"/>
                <w:sz w:val="28"/>
                <w:szCs w:val="28"/>
              </w:rPr>
            </w:pPr>
          </w:p>
        </w:tc>
        <w:tc>
          <w:tcPr>
            <w:tcW w:w="4110" w:type="dxa"/>
            <w:noWrap w:val="0"/>
            <w:vAlign w:val="center"/>
          </w:tcPr>
          <w:p>
            <w:pPr>
              <w:pStyle w:val="25"/>
              <w:spacing w:line="360" w:lineRule="exact"/>
              <w:rPr>
                <w:rFonts w:hint="eastAsia" w:ascii="方正仿宋_GBK" w:hAnsi="方正仿宋_GBK" w:cs="方正仿宋_GBK"/>
                <w:sz w:val="28"/>
                <w:szCs w:val="28"/>
              </w:rPr>
            </w:pPr>
          </w:p>
        </w:tc>
        <w:tc>
          <w:tcPr>
            <w:tcW w:w="2790" w:type="dxa"/>
            <w:noWrap w:val="0"/>
            <w:vAlign w:val="center"/>
          </w:tcPr>
          <w:p>
            <w:pPr>
              <w:pStyle w:val="25"/>
              <w:spacing w:line="360" w:lineRule="exact"/>
              <w:rPr>
                <w:rFonts w:hint="eastAsia" w:ascii="方正仿宋_GBK" w:hAnsi="方正仿宋_GBK" w:cs="方正仿宋_GBK"/>
                <w:sz w:val="28"/>
                <w:szCs w:val="28"/>
              </w:rPr>
            </w:pPr>
          </w:p>
        </w:tc>
        <w:tc>
          <w:tcPr>
            <w:tcW w:w="1290" w:type="dxa"/>
            <w:noWrap w:val="0"/>
            <w:vAlign w:val="center"/>
          </w:tcPr>
          <w:p>
            <w:pPr>
              <w:pStyle w:val="25"/>
              <w:spacing w:line="360" w:lineRule="exact"/>
              <w:rPr>
                <w:rFonts w:hint="eastAsia" w:ascii="方正仿宋_GBK" w:hAnsi="方正仿宋_GBK" w:cs="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662" w:type="dxa"/>
            <w:noWrap w:val="0"/>
            <w:vAlign w:val="center"/>
          </w:tcPr>
          <w:p>
            <w:pPr>
              <w:pStyle w:val="25"/>
              <w:spacing w:line="360" w:lineRule="exact"/>
              <w:jc w:val="center"/>
              <w:rPr>
                <w:rFonts w:hint="eastAsia" w:ascii="方正仿宋_GBK" w:hAnsi="方正仿宋_GBK" w:cs="方正仿宋_GBK"/>
                <w:sz w:val="28"/>
                <w:szCs w:val="28"/>
              </w:rPr>
            </w:pPr>
          </w:p>
        </w:tc>
        <w:tc>
          <w:tcPr>
            <w:tcW w:w="4110" w:type="dxa"/>
            <w:noWrap w:val="0"/>
            <w:vAlign w:val="center"/>
          </w:tcPr>
          <w:p>
            <w:pPr>
              <w:spacing w:line="360" w:lineRule="exact"/>
              <w:rPr>
                <w:rFonts w:hint="eastAsia" w:ascii="方正仿宋_GBK" w:hAnsi="方正仿宋_GBK" w:cs="方正仿宋_GBK"/>
                <w:sz w:val="28"/>
                <w:szCs w:val="28"/>
              </w:rPr>
            </w:pPr>
          </w:p>
        </w:tc>
        <w:tc>
          <w:tcPr>
            <w:tcW w:w="2790" w:type="dxa"/>
            <w:noWrap w:val="0"/>
            <w:vAlign w:val="center"/>
          </w:tcPr>
          <w:p>
            <w:pPr>
              <w:pStyle w:val="25"/>
              <w:spacing w:line="360" w:lineRule="exact"/>
              <w:jc w:val="center"/>
              <w:rPr>
                <w:rFonts w:hint="eastAsia" w:ascii="方正仿宋_GBK" w:hAnsi="方正仿宋_GBK" w:cs="方正仿宋_GBK"/>
                <w:sz w:val="28"/>
                <w:szCs w:val="28"/>
              </w:rPr>
            </w:pPr>
          </w:p>
        </w:tc>
        <w:tc>
          <w:tcPr>
            <w:tcW w:w="1290" w:type="dxa"/>
            <w:noWrap w:val="0"/>
            <w:vAlign w:val="center"/>
          </w:tcPr>
          <w:p>
            <w:pPr>
              <w:pStyle w:val="25"/>
              <w:spacing w:line="36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662" w:type="dxa"/>
            <w:noWrap w:val="0"/>
            <w:vAlign w:val="center"/>
          </w:tcPr>
          <w:p>
            <w:pPr>
              <w:pStyle w:val="25"/>
              <w:spacing w:line="360" w:lineRule="exact"/>
              <w:jc w:val="center"/>
              <w:rPr>
                <w:rFonts w:hint="eastAsia" w:ascii="方正仿宋_GBK" w:hAnsi="方正仿宋_GBK" w:cs="方正仿宋_GBK"/>
                <w:sz w:val="28"/>
                <w:szCs w:val="28"/>
              </w:rPr>
            </w:pPr>
          </w:p>
        </w:tc>
        <w:tc>
          <w:tcPr>
            <w:tcW w:w="4110" w:type="dxa"/>
            <w:noWrap w:val="0"/>
            <w:vAlign w:val="center"/>
          </w:tcPr>
          <w:p>
            <w:pPr>
              <w:pStyle w:val="25"/>
              <w:spacing w:line="360" w:lineRule="exact"/>
              <w:rPr>
                <w:rFonts w:hint="eastAsia" w:ascii="方正仿宋_GBK" w:hAnsi="方正仿宋_GBK" w:cs="方正仿宋_GBK"/>
                <w:sz w:val="28"/>
                <w:szCs w:val="28"/>
              </w:rPr>
            </w:pPr>
          </w:p>
        </w:tc>
        <w:tc>
          <w:tcPr>
            <w:tcW w:w="2790" w:type="dxa"/>
            <w:noWrap w:val="0"/>
            <w:vAlign w:val="center"/>
          </w:tcPr>
          <w:p>
            <w:pPr>
              <w:pStyle w:val="25"/>
              <w:spacing w:line="360" w:lineRule="exact"/>
              <w:jc w:val="center"/>
              <w:rPr>
                <w:rFonts w:hint="eastAsia" w:ascii="方正仿宋_GBK" w:hAnsi="方正仿宋_GBK" w:cs="方正仿宋_GBK"/>
                <w:sz w:val="28"/>
                <w:szCs w:val="28"/>
              </w:rPr>
            </w:pPr>
          </w:p>
        </w:tc>
        <w:tc>
          <w:tcPr>
            <w:tcW w:w="1290" w:type="dxa"/>
            <w:noWrap w:val="0"/>
            <w:vAlign w:val="center"/>
          </w:tcPr>
          <w:p>
            <w:pPr>
              <w:pStyle w:val="25"/>
              <w:spacing w:line="36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662" w:type="dxa"/>
            <w:noWrap w:val="0"/>
            <w:vAlign w:val="center"/>
          </w:tcPr>
          <w:p>
            <w:pPr>
              <w:spacing w:line="360" w:lineRule="exact"/>
              <w:jc w:val="center"/>
              <w:rPr>
                <w:rFonts w:hint="eastAsia" w:ascii="方正仿宋_GBK" w:hAnsi="方正仿宋_GBK" w:cs="方正仿宋_GBK"/>
                <w:sz w:val="28"/>
                <w:szCs w:val="28"/>
              </w:rPr>
            </w:pPr>
          </w:p>
        </w:tc>
        <w:tc>
          <w:tcPr>
            <w:tcW w:w="4110" w:type="dxa"/>
            <w:noWrap w:val="0"/>
            <w:vAlign w:val="center"/>
          </w:tcPr>
          <w:p>
            <w:pPr>
              <w:pStyle w:val="2"/>
              <w:spacing w:line="360" w:lineRule="exact"/>
              <w:jc w:val="both"/>
              <w:rPr>
                <w:rFonts w:hint="eastAsia" w:ascii="方正仿宋_GBK" w:hAnsi="方正仿宋_GBK" w:eastAsia="方正仿宋_GBK" w:cs="方正仿宋_GBK"/>
                <w:sz w:val="28"/>
                <w:szCs w:val="28"/>
              </w:rPr>
            </w:pPr>
          </w:p>
        </w:tc>
        <w:tc>
          <w:tcPr>
            <w:tcW w:w="2790" w:type="dxa"/>
            <w:noWrap w:val="0"/>
            <w:vAlign w:val="center"/>
          </w:tcPr>
          <w:p>
            <w:pPr>
              <w:pStyle w:val="25"/>
              <w:spacing w:line="360" w:lineRule="exact"/>
              <w:jc w:val="center"/>
              <w:rPr>
                <w:rFonts w:hint="eastAsia" w:ascii="方正仿宋_GBK" w:hAnsi="方正仿宋_GBK" w:cs="方正仿宋_GBK"/>
                <w:sz w:val="28"/>
                <w:szCs w:val="28"/>
              </w:rPr>
            </w:pPr>
          </w:p>
        </w:tc>
        <w:tc>
          <w:tcPr>
            <w:tcW w:w="1290" w:type="dxa"/>
            <w:noWrap w:val="0"/>
            <w:vAlign w:val="center"/>
          </w:tcPr>
          <w:p>
            <w:pPr>
              <w:pStyle w:val="25"/>
              <w:spacing w:line="360" w:lineRule="exact"/>
              <w:rPr>
                <w:rFonts w:ascii="宋体" w:hAnsi="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662" w:type="dxa"/>
            <w:noWrap w:val="0"/>
            <w:vAlign w:val="center"/>
          </w:tcPr>
          <w:p>
            <w:pPr>
              <w:pStyle w:val="25"/>
              <w:spacing w:line="360" w:lineRule="exact"/>
              <w:jc w:val="center"/>
              <w:rPr>
                <w:rFonts w:hint="eastAsia" w:ascii="方正仿宋_GBK" w:hAnsi="方正仿宋_GBK" w:cs="方正仿宋_GBK"/>
                <w:sz w:val="28"/>
                <w:szCs w:val="28"/>
              </w:rPr>
            </w:pPr>
          </w:p>
        </w:tc>
        <w:tc>
          <w:tcPr>
            <w:tcW w:w="4110" w:type="dxa"/>
            <w:noWrap w:val="0"/>
            <w:vAlign w:val="center"/>
          </w:tcPr>
          <w:p>
            <w:pPr>
              <w:pStyle w:val="25"/>
              <w:spacing w:line="360" w:lineRule="exact"/>
              <w:rPr>
                <w:rFonts w:hint="eastAsia" w:ascii="方正仿宋_GBK" w:hAnsi="方正仿宋_GBK" w:cs="方正仿宋_GBK"/>
                <w:sz w:val="28"/>
                <w:szCs w:val="28"/>
              </w:rPr>
            </w:pPr>
          </w:p>
        </w:tc>
        <w:tc>
          <w:tcPr>
            <w:tcW w:w="2790" w:type="dxa"/>
            <w:noWrap w:val="0"/>
            <w:vAlign w:val="center"/>
          </w:tcPr>
          <w:p>
            <w:pPr>
              <w:pStyle w:val="2"/>
              <w:spacing w:line="360" w:lineRule="exact"/>
              <w:rPr>
                <w:rFonts w:hint="eastAsia" w:ascii="方正仿宋_GBK" w:hAnsi="方正仿宋_GBK" w:eastAsia="方正仿宋_GBK" w:cs="方正仿宋_GBK"/>
                <w:sz w:val="28"/>
                <w:szCs w:val="28"/>
              </w:rPr>
            </w:pPr>
          </w:p>
        </w:tc>
        <w:tc>
          <w:tcPr>
            <w:tcW w:w="1290" w:type="dxa"/>
            <w:noWrap w:val="0"/>
            <w:vAlign w:val="center"/>
          </w:tcPr>
          <w:p>
            <w:pPr>
              <w:pStyle w:val="25"/>
              <w:spacing w:line="360" w:lineRule="exact"/>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662" w:type="dxa"/>
            <w:noWrap w:val="0"/>
            <w:vAlign w:val="center"/>
          </w:tcPr>
          <w:p>
            <w:pPr>
              <w:pStyle w:val="25"/>
              <w:spacing w:line="360" w:lineRule="exact"/>
              <w:jc w:val="center"/>
              <w:rPr>
                <w:rFonts w:hint="eastAsia" w:ascii="方正仿宋_GBK" w:hAnsi="方正仿宋_GBK" w:cs="方正仿宋_GBK"/>
                <w:sz w:val="28"/>
                <w:szCs w:val="28"/>
              </w:rPr>
            </w:pPr>
          </w:p>
        </w:tc>
        <w:tc>
          <w:tcPr>
            <w:tcW w:w="4110" w:type="dxa"/>
            <w:noWrap w:val="0"/>
            <w:vAlign w:val="center"/>
          </w:tcPr>
          <w:p>
            <w:pPr>
              <w:pStyle w:val="2"/>
              <w:spacing w:line="360" w:lineRule="exact"/>
              <w:jc w:val="both"/>
              <w:rPr>
                <w:rFonts w:hint="eastAsia" w:ascii="方正仿宋_GBK" w:hAnsi="方正仿宋_GBK" w:eastAsia="方正仿宋_GBK" w:cs="方正仿宋_GBK"/>
                <w:b w:val="0"/>
                <w:bCs w:val="0"/>
                <w:sz w:val="28"/>
                <w:szCs w:val="28"/>
              </w:rPr>
            </w:pPr>
          </w:p>
        </w:tc>
        <w:tc>
          <w:tcPr>
            <w:tcW w:w="2790" w:type="dxa"/>
            <w:noWrap w:val="0"/>
            <w:vAlign w:val="center"/>
          </w:tcPr>
          <w:p>
            <w:pPr>
              <w:pStyle w:val="25"/>
              <w:spacing w:line="360" w:lineRule="exact"/>
              <w:jc w:val="center"/>
              <w:rPr>
                <w:rFonts w:hint="eastAsia" w:ascii="方正仿宋_GBK" w:hAnsi="方正仿宋_GBK" w:cs="方正仿宋_GBK"/>
                <w:sz w:val="28"/>
                <w:szCs w:val="28"/>
              </w:rPr>
            </w:pPr>
          </w:p>
        </w:tc>
        <w:tc>
          <w:tcPr>
            <w:tcW w:w="1290" w:type="dxa"/>
            <w:noWrap w:val="0"/>
            <w:vAlign w:val="center"/>
          </w:tcPr>
          <w:p>
            <w:pPr>
              <w:pStyle w:val="25"/>
              <w:spacing w:line="360" w:lineRule="exact"/>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662" w:type="dxa"/>
            <w:noWrap w:val="0"/>
            <w:vAlign w:val="center"/>
          </w:tcPr>
          <w:p>
            <w:pPr>
              <w:pStyle w:val="25"/>
              <w:spacing w:line="360" w:lineRule="exact"/>
              <w:jc w:val="center"/>
              <w:rPr>
                <w:rFonts w:hint="eastAsia" w:ascii="方正仿宋_GBK" w:hAnsi="方正仿宋_GBK" w:cs="方正仿宋_GBK"/>
                <w:sz w:val="28"/>
                <w:szCs w:val="28"/>
              </w:rPr>
            </w:pPr>
          </w:p>
        </w:tc>
        <w:tc>
          <w:tcPr>
            <w:tcW w:w="4110" w:type="dxa"/>
            <w:noWrap w:val="0"/>
            <w:vAlign w:val="center"/>
          </w:tcPr>
          <w:p>
            <w:pPr>
              <w:pStyle w:val="2"/>
              <w:spacing w:line="360" w:lineRule="exact"/>
              <w:jc w:val="both"/>
              <w:rPr>
                <w:rFonts w:hint="eastAsia" w:ascii="方正仿宋_GBK" w:hAnsi="方正仿宋_GBK" w:eastAsia="方正仿宋_GBK" w:cs="方正仿宋_GBK"/>
                <w:b w:val="0"/>
                <w:bCs w:val="0"/>
                <w:sz w:val="28"/>
                <w:szCs w:val="28"/>
              </w:rPr>
            </w:pPr>
          </w:p>
        </w:tc>
        <w:tc>
          <w:tcPr>
            <w:tcW w:w="2790" w:type="dxa"/>
            <w:noWrap w:val="0"/>
            <w:vAlign w:val="center"/>
          </w:tcPr>
          <w:p>
            <w:pPr>
              <w:pStyle w:val="25"/>
              <w:spacing w:line="360" w:lineRule="exact"/>
              <w:jc w:val="center"/>
              <w:rPr>
                <w:rFonts w:hint="eastAsia" w:ascii="方正仿宋_GBK" w:hAnsi="方正仿宋_GBK" w:cs="方正仿宋_GBK"/>
                <w:sz w:val="28"/>
                <w:szCs w:val="28"/>
              </w:rPr>
            </w:pPr>
          </w:p>
        </w:tc>
        <w:tc>
          <w:tcPr>
            <w:tcW w:w="1290" w:type="dxa"/>
            <w:noWrap w:val="0"/>
            <w:vAlign w:val="center"/>
          </w:tcPr>
          <w:p>
            <w:pPr>
              <w:pStyle w:val="25"/>
              <w:spacing w:line="36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662" w:type="dxa"/>
            <w:noWrap w:val="0"/>
            <w:vAlign w:val="center"/>
          </w:tcPr>
          <w:p>
            <w:pPr>
              <w:pStyle w:val="25"/>
              <w:spacing w:line="360" w:lineRule="exact"/>
              <w:jc w:val="center"/>
              <w:rPr>
                <w:rFonts w:hint="eastAsia" w:ascii="方正仿宋_GBK" w:hAnsi="方正仿宋_GBK" w:cs="方正仿宋_GBK"/>
                <w:sz w:val="28"/>
                <w:szCs w:val="28"/>
              </w:rPr>
            </w:pPr>
          </w:p>
        </w:tc>
        <w:tc>
          <w:tcPr>
            <w:tcW w:w="4110" w:type="dxa"/>
            <w:noWrap w:val="0"/>
            <w:vAlign w:val="center"/>
          </w:tcPr>
          <w:p>
            <w:pPr>
              <w:snapToGrid w:val="0"/>
              <w:spacing w:line="360" w:lineRule="exact"/>
              <w:rPr>
                <w:rFonts w:hint="eastAsia" w:ascii="方正仿宋_GBK" w:hAnsi="方正仿宋_GBK" w:cs="方正仿宋_GBK"/>
                <w:sz w:val="28"/>
                <w:szCs w:val="28"/>
              </w:rPr>
            </w:pPr>
          </w:p>
        </w:tc>
        <w:tc>
          <w:tcPr>
            <w:tcW w:w="2790" w:type="dxa"/>
            <w:noWrap w:val="0"/>
            <w:vAlign w:val="center"/>
          </w:tcPr>
          <w:p>
            <w:pPr>
              <w:pStyle w:val="25"/>
              <w:spacing w:line="360" w:lineRule="exact"/>
              <w:jc w:val="center"/>
              <w:rPr>
                <w:rFonts w:hint="eastAsia" w:ascii="方正仿宋_GBK" w:hAnsi="方正仿宋_GBK" w:cs="方正仿宋_GBK"/>
                <w:sz w:val="28"/>
                <w:szCs w:val="28"/>
              </w:rPr>
            </w:pPr>
          </w:p>
        </w:tc>
        <w:tc>
          <w:tcPr>
            <w:tcW w:w="1290" w:type="dxa"/>
            <w:noWrap w:val="0"/>
            <w:vAlign w:val="center"/>
          </w:tcPr>
          <w:p>
            <w:pPr>
              <w:pStyle w:val="25"/>
              <w:spacing w:line="36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662" w:type="dxa"/>
            <w:noWrap w:val="0"/>
            <w:vAlign w:val="center"/>
          </w:tcPr>
          <w:p>
            <w:pPr>
              <w:pStyle w:val="25"/>
              <w:spacing w:line="360" w:lineRule="exact"/>
              <w:jc w:val="center"/>
              <w:rPr>
                <w:rFonts w:ascii="方正仿宋_GBK" w:hAnsi="方正仿宋_GBK" w:cs="方正仿宋_GBK"/>
                <w:sz w:val="28"/>
                <w:szCs w:val="28"/>
              </w:rPr>
            </w:pPr>
          </w:p>
        </w:tc>
        <w:tc>
          <w:tcPr>
            <w:tcW w:w="4110" w:type="dxa"/>
            <w:noWrap w:val="0"/>
            <w:vAlign w:val="center"/>
          </w:tcPr>
          <w:p>
            <w:pPr>
              <w:widowControl/>
              <w:spacing w:line="360" w:lineRule="exact"/>
              <w:rPr>
                <w:rFonts w:hint="eastAsia" w:ascii="方正仿宋_GBK" w:hAnsi="方正仿宋_GBK" w:cs="方正仿宋_GBK"/>
                <w:sz w:val="28"/>
                <w:szCs w:val="28"/>
              </w:rPr>
            </w:pPr>
          </w:p>
        </w:tc>
        <w:tc>
          <w:tcPr>
            <w:tcW w:w="2790" w:type="dxa"/>
            <w:noWrap w:val="0"/>
            <w:vAlign w:val="center"/>
          </w:tcPr>
          <w:p>
            <w:pPr>
              <w:pStyle w:val="25"/>
              <w:spacing w:line="360" w:lineRule="exact"/>
              <w:jc w:val="center"/>
              <w:rPr>
                <w:rFonts w:hint="eastAsia" w:ascii="方正仿宋_GBK" w:hAnsi="方正仿宋_GBK" w:cs="方正仿宋_GBK"/>
                <w:sz w:val="28"/>
                <w:szCs w:val="28"/>
              </w:rPr>
            </w:pPr>
          </w:p>
        </w:tc>
        <w:tc>
          <w:tcPr>
            <w:tcW w:w="1290" w:type="dxa"/>
            <w:noWrap w:val="0"/>
            <w:vAlign w:val="center"/>
          </w:tcPr>
          <w:p>
            <w:pPr>
              <w:pStyle w:val="25"/>
              <w:spacing w:line="36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662" w:type="dxa"/>
            <w:noWrap w:val="0"/>
            <w:vAlign w:val="center"/>
          </w:tcPr>
          <w:p>
            <w:pPr>
              <w:pStyle w:val="25"/>
              <w:spacing w:line="360" w:lineRule="exact"/>
              <w:jc w:val="center"/>
              <w:rPr>
                <w:rFonts w:ascii="方正仿宋_GBK" w:hAnsi="方正仿宋_GBK" w:cs="方正仿宋_GBK"/>
                <w:sz w:val="28"/>
                <w:szCs w:val="28"/>
              </w:rPr>
            </w:pPr>
          </w:p>
        </w:tc>
        <w:tc>
          <w:tcPr>
            <w:tcW w:w="4110" w:type="dxa"/>
            <w:noWrap w:val="0"/>
            <w:vAlign w:val="center"/>
          </w:tcPr>
          <w:p>
            <w:pPr>
              <w:pStyle w:val="2"/>
              <w:spacing w:line="360" w:lineRule="exact"/>
              <w:jc w:val="both"/>
              <w:rPr>
                <w:rFonts w:hint="eastAsia" w:ascii="方正仿宋_GBK" w:hAnsi="方正仿宋_GBK" w:eastAsia="方正仿宋_GBK" w:cs="方正仿宋_GBK"/>
                <w:b w:val="0"/>
                <w:bCs w:val="0"/>
                <w:sz w:val="28"/>
                <w:szCs w:val="28"/>
              </w:rPr>
            </w:pPr>
          </w:p>
        </w:tc>
        <w:tc>
          <w:tcPr>
            <w:tcW w:w="2790" w:type="dxa"/>
            <w:noWrap w:val="0"/>
            <w:vAlign w:val="center"/>
          </w:tcPr>
          <w:p>
            <w:pPr>
              <w:pStyle w:val="25"/>
              <w:spacing w:line="360" w:lineRule="exact"/>
              <w:jc w:val="center"/>
              <w:rPr>
                <w:rFonts w:hint="eastAsia" w:ascii="方正仿宋_GBK" w:hAnsi="方正仿宋_GBK" w:cs="方正仿宋_GBK"/>
                <w:sz w:val="28"/>
                <w:szCs w:val="28"/>
              </w:rPr>
            </w:pPr>
          </w:p>
        </w:tc>
        <w:tc>
          <w:tcPr>
            <w:tcW w:w="1290" w:type="dxa"/>
            <w:noWrap w:val="0"/>
            <w:vAlign w:val="center"/>
          </w:tcPr>
          <w:p>
            <w:pPr>
              <w:pStyle w:val="25"/>
              <w:spacing w:line="36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662" w:type="dxa"/>
            <w:noWrap w:val="0"/>
            <w:vAlign w:val="center"/>
          </w:tcPr>
          <w:p>
            <w:pPr>
              <w:pStyle w:val="25"/>
              <w:spacing w:line="360" w:lineRule="exact"/>
              <w:jc w:val="center"/>
              <w:rPr>
                <w:rFonts w:ascii="方正仿宋_GBK" w:hAnsi="方正仿宋_GBK" w:cs="方正仿宋_GBK"/>
                <w:sz w:val="28"/>
                <w:szCs w:val="28"/>
              </w:rPr>
            </w:pPr>
          </w:p>
        </w:tc>
        <w:tc>
          <w:tcPr>
            <w:tcW w:w="4110" w:type="dxa"/>
            <w:noWrap w:val="0"/>
            <w:vAlign w:val="center"/>
          </w:tcPr>
          <w:p>
            <w:pPr>
              <w:spacing w:line="360" w:lineRule="exact"/>
              <w:jc w:val="left"/>
              <w:rPr>
                <w:rFonts w:hint="eastAsia" w:ascii="方正仿宋_GBK" w:hAnsi="方正仿宋_GBK" w:cs="方正仿宋_GBK"/>
                <w:sz w:val="28"/>
                <w:szCs w:val="28"/>
              </w:rPr>
            </w:pPr>
          </w:p>
        </w:tc>
        <w:tc>
          <w:tcPr>
            <w:tcW w:w="2790" w:type="dxa"/>
            <w:noWrap w:val="0"/>
            <w:vAlign w:val="center"/>
          </w:tcPr>
          <w:p>
            <w:pPr>
              <w:pStyle w:val="25"/>
              <w:spacing w:line="360" w:lineRule="exact"/>
              <w:jc w:val="center"/>
              <w:rPr>
                <w:rFonts w:hint="eastAsia" w:ascii="方正仿宋_GBK" w:hAnsi="方正仿宋_GBK" w:cs="方正仿宋_GBK"/>
                <w:sz w:val="28"/>
                <w:szCs w:val="28"/>
              </w:rPr>
            </w:pPr>
          </w:p>
        </w:tc>
        <w:tc>
          <w:tcPr>
            <w:tcW w:w="1290" w:type="dxa"/>
            <w:noWrap w:val="0"/>
            <w:vAlign w:val="center"/>
          </w:tcPr>
          <w:p>
            <w:pPr>
              <w:pStyle w:val="25"/>
              <w:spacing w:line="36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662" w:type="dxa"/>
            <w:noWrap w:val="0"/>
            <w:vAlign w:val="center"/>
          </w:tcPr>
          <w:p>
            <w:pPr>
              <w:pStyle w:val="25"/>
              <w:spacing w:line="360" w:lineRule="exact"/>
              <w:jc w:val="center"/>
              <w:rPr>
                <w:rFonts w:ascii="方正仿宋_GBK" w:hAnsi="方正仿宋_GBK" w:cs="方正仿宋_GBK"/>
                <w:sz w:val="28"/>
                <w:szCs w:val="28"/>
              </w:rPr>
            </w:pPr>
          </w:p>
        </w:tc>
        <w:tc>
          <w:tcPr>
            <w:tcW w:w="4110" w:type="dxa"/>
            <w:noWrap w:val="0"/>
            <w:vAlign w:val="center"/>
          </w:tcPr>
          <w:p>
            <w:pPr>
              <w:spacing w:line="360" w:lineRule="exact"/>
              <w:rPr>
                <w:rFonts w:hint="eastAsia" w:ascii="方正仿宋_GBK" w:hAnsi="方正仿宋_GBK" w:cs="方正仿宋_GBK"/>
                <w:sz w:val="28"/>
                <w:szCs w:val="28"/>
              </w:rPr>
            </w:pPr>
          </w:p>
        </w:tc>
        <w:tc>
          <w:tcPr>
            <w:tcW w:w="2790" w:type="dxa"/>
            <w:noWrap w:val="0"/>
            <w:vAlign w:val="center"/>
          </w:tcPr>
          <w:p>
            <w:pPr>
              <w:pStyle w:val="25"/>
              <w:spacing w:line="360" w:lineRule="exact"/>
              <w:jc w:val="center"/>
              <w:rPr>
                <w:rFonts w:hint="eastAsia" w:ascii="方正仿宋_GBK" w:hAnsi="方正仿宋_GBK" w:cs="方正仿宋_GBK"/>
                <w:sz w:val="28"/>
                <w:szCs w:val="28"/>
              </w:rPr>
            </w:pPr>
          </w:p>
        </w:tc>
        <w:tc>
          <w:tcPr>
            <w:tcW w:w="1290" w:type="dxa"/>
            <w:noWrap w:val="0"/>
            <w:vAlign w:val="center"/>
          </w:tcPr>
          <w:p>
            <w:pPr>
              <w:pStyle w:val="25"/>
              <w:spacing w:line="36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662" w:type="dxa"/>
            <w:noWrap w:val="0"/>
            <w:vAlign w:val="center"/>
          </w:tcPr>
          <w:p>
            <w:pPr>
              <w:pStyle w:val="25"/>
              <w:spacing w:line="360" w:lineRule="exact"/>
              <w:jc w:val="center"/>
              <w:rPr>
                <w:rFonts w:ascii="方正仿宋_GBK" w:hAnsi="方正仿宋_GBK" w:cs="方正仿宋_GBK"/>
                <w:sz w:val="28"/>
                <w:szCs w:val="28"/>
              </w:rPr>
            </w:pPr>
          </w:p>
        </w:tc>
        <w:tc>
          <w:tcPr>
            <w:tcW w:w="4110" w:type="dxa"/>
            <w:noWrap w:val="0"/>
            <w:vAlign w:val="center"/>
          </w:tcPr>
          <w:p>
            <w:pPr>
              <w:spacing w:line="360" w:lineRule="exact"/>
              <w:rPr>
                <w:rFonts w:hint="eastAsia" w:ascii="方正仿宋_GBK" w:hAnsi="方正仿宋_GBK" w:cs="方正仿宋_GBK"/>
                <w:sz w:val="28"/>
                <w:szCs w:val="28"/>
              </w:rPr>
            </w:pPr>
          </w:p>
        </w:tc>
        <w:tc>
          <w:tcPr>
            <w:tcW w:w="2790" w:type="dxa"/>
            <w:noWrap w:val="0"/>
            <w:vAlign w:val="center"/>
          </w:tcPr>
          <w:p>
            <w:pPr>
              <w:pStyle w:val="25"/>
              <w:spacing w:line="360" w:lineRule="exact"/>
              <w:jc w:val="center"/>
              <w:rPr>
                <w:rFonts w:hint="eastAsia" w:ascii="方正仿宋_GBK" w:hAnsi="方正仿宋_GBK" w:cs="方正仿宋_GBK"/>
                <w:sz w:val="28"/>
                <w:szCs w:val="28"/>
              </w:rPr>
            </w:pPr>
          </w:p>
        </w:tc>
        <w:tc>
          <w:tcPr>
            <w:tcW w:w="1290" w:type="dxa"/>
            <w:noWrap w:val="0"/>
            <w:vAlign w:val="center"/>
          </w:tcPr>
          <w:p>
            <w:pPr>
              <w:pStyle w:val="25"/>
              <w:spacing w:line="36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662" w:type="dxa"/>
            <w:noWrap w:val="0"/>
            <w:vAlign w:val="center"/>
          </w:tcPr>
          <w:p>
            <w:pPr>
              <w:pStyle w:val="25"/>
              <w:spacing w:line="360" w:lineRule="exact"/>
              <w:jc w:val="center"/>
              <w:rPr>
                <w:rFonts w:ascii="方正仿宋_GBK" w:hAnsi="方正仿宋_GBK" w:cs="方正仿宋_GBK"/>
                <w:sz w:val="28"/>
                <w:szCs w:val="28"/>
              </w:rPr>
            </w:pPr>
          </w:p>
        </w:tc>
        <w:tc>
          <w:tcPr>
            <w:tcW w:w="4110" w:type="dxa"/>
            <w:noWrap w:val="0"/>
            <w:vAlign w:val="center"/>
          </w:tcPr>
          <w:p>
            <w:pPr>
              <w:spacing w:line="360" w:lineRule="exact"/>
              <w:rPr>
                <w:rFonts w:hint="eastAsia" w:ascii="方正仿宋_GBK" w:hAnsi="方正仿宋_GBK" w:cs="方正仿宋_GBK"/>
                <w:sz w:val="28"/>
                <w:szCs w:val="28"/>
              </w:rPr>
            </w:pPr>
          </w:p>
        </w:tc>
        <w:tc>
          <w:tcPr>
            <w:tcW w:w="2790" w:type="dxa"/>
            <w:noWrap w:val="0"/>
            <w:vAlign w:val="center"/>
          </w:tcPr>
          <w:p>
            <w:pPr>
              <w:pStyle w:val="25"/>
              <w:spacing w:line="360" w:lineRule="exact"/>
              <w:jc w:val="center"/>
              <w:rPr>
                <w:rFonts w:hint="eastAsia" w:ascii="方正仿宋_GBK" w:hAnsi="方正仿宋_GBK" w:cs="方正仿宋_GBK"/>
                <w:sz w:val="28"/>
                <w:szCs w:val="28"/>
              </w:rPr>
            </w:pPr>
          </w:p>
        </w:tc>
        <w:tc>
          <w:tcPr>
            <w:tcW w:w="1290" w:type="dxa"/>
            <w:noWrap w:val="0"/>
            <w:vAlign w:val="center"/>
          </w:tcPr>
          <w:p>
            <w:pPr>
              <w:pStyle w:val="25"/>
              <w:spacing w:line="360" w:lineRule="exact"/>
              <w:rPr>
                <w:sz w:val="28"/>
                <w:szCs w:val="28"/>
              </w:rPr>
            </w:pPr>
          </w:p>
        </w:tc>
      </w:tr>
    </w:tbl>
    <w:p>
      <w:pPr>
        <w:tabs>
          <w:tab w:val="left" w:pos="6300"/>
        </w:tabs>
        <w:snapToGrid w:val="0"/>
        <w:spacing w:line="360" w:lineRule="auto"/>
        <w:ind w:right="960"/>
        <w:rPr>
          <w:rFonts w:hint="eastAsia" w:ascii="宋体" w:hAnsi="宋体" w:cs="宋体"/>
          <w:sz w:val="28"/>
          <w:szCs w:val="28"/>
        </w:rPr>
      </w:pPr>
    </w:p>
    <w:p>
      <w:pPr>
        <w:pStyle w:val="2"/>
        <w:rPr>
          <w:rFonts w:hint="eastAsia"/>
          <w:sz w:val="28"/>
          <w:szCs w:val="28"/>
        </w:rPr>
      </w:pPr>
    </w:p>
    <w:p>
      <w:pPr>
        <w:tabs>
          <w:tab w:val="left" w:pos="6300"/>
        </w:tabs>
        <w:snapToGrid w:val="0"/>
        <w:spacing w:line="360" w:lineRule="auto"/>
        <w:ind w:left="7000" w:right="-14" w:hanging="7000" w:hangingChars="2500"/>
        <w:rPr>
          <w:rFonts w:ascii="宋体" w:hAnsi="宋体" w:cs="宋体"/>
          <w:sz w:val="28"/>
          <w:szCs w:val="28"/>
        </w:rPr>
      </w:pPr>
      <w:r>
        <w:rPr>
          <w:rFonts w:hint="eastAsia" w:ascii="宋体" w:hAnsi="宋体" w:cs="宋体"/>
          <w:sz w:val="28"/>
          <w:szCs w:val="28"/>
        </w:rPr>
        <w:t>法人</w:t>
      </w:r>
      <w:r>
        <w:rPr>
          <w:rFonts w:hint="eastAsia" w:ascii="宋体" w:hAnsi="宋体" w:cs="宋体"/>
          <w:sz w:val="28"/>
          <w:szCs w:val="28"/>
          <w:lang w:eastAsia="zh-CN"/>
        </w:rPr>
        <w:t>（</w:t>
      </w:r>
      <w:r>
        <w:rPr>
          <w:rFonts w:hint="eastAsia" w:ascii="宋体" w:hAnsi="宋体" w:cs="宋体"/>
          <w:sz w:val="28"/>
          <w:szCs w:val="28"/>
          <w:lang w:val="en-US" w:eastAsia="zh-CN"/>
        </w:rPr>
        <w:t>负责人</w:t>
      </w:r>
      <w:r>
        <w:rPr>
          <w:rFonts w:hint="eastAsia" w:ascii="宋体" w:hAnsi="宋体" w:cs="宋体"/>
          <w:sz w:val="28"/>
          <w:szCs w:val="28"/>
          <w:lang w:eastAsia="zh-CN"/>
        </w:rPr>
        <w:t>）</w:t>
      </w:r>
      <w:r>
        <w:rPr>
          <w:rFonts w:hint="eastAsia" w:ascii="宋体" w:hAnsi="宋体" w:cs="宋体"/>
          <w:sz w:val="28"/>
          <w:szCs w:val="28"/>
        </w:rPr>
        <w:t>授权代表：</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 xml:space="preserve">（签章） </w:t>
      </w:r>
      <w:r>
        <w:rPr>
          <w:rFonts w:ascii="宋体" w:hAnsi="宋体" w:cs="宋体"/>
          <w:sz w:val="28"/>
          <w:szCs w:val="28"/>
        </w:rPr>
        <w:t xml:space="preserve">  </w:t>
      </w:r>
      <w:r>
        <w:rPr>
          <w:rFonts w:hint="eastAsia" w:ascii="宋体" w:hAnsi="宋体" w:cs="宋体"/>
          <w:sz w:val="28"/>
          <w:szCs w:val="28"/>
        </w:rPr>
        <w:t>竞选人：</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u w:val="single"/>
        </w:rPr>
        <w:t xml:space="preserve"> </w:t>
      </w:r>
      <w:r>
        <w:rPr>
          <w:rFonts w:hint="eastAsia" w:ascii="宋体" w:hAnsi="宋体" w:cs="宋体"/>
          <w:sz w:val="28"/>
          <w:szCs w:val="28"/>
        </w:rPr>
        <w:t>（盖章）</w:t>
      </w:r>
    </w:p>
    <w:p>
      <w:pPr>
        <w:pStyle w:val="4"/>
        <w:numPr>
          <w:ilvl w:val="0"/>
          <w:numId w:val="0"/>
        </w:numPr>
        <w:spacing w:line="360" w:lineRule="auto"/>
        <w:ind w:left="320" w:leftChars="0"/>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rPr>
        <w:t>日</w:t>
      </w:r>
    </w:p>
    <w:p>
      <w:pPr>
        <w:pStyle w:val="4"/>
        <w:numPr>
          <w:ilvl w:val="0"/>
          <w:numId w:val="0"/>
        </w:numPr>
        <w:spacing w:line="360" w:lineRule="auto"/>
        <w:ind w:left="320" w:leftChars="0"/>
        <w:rPr>
          <w:rFonts w:hint="eastAsia" w:ascii="宋体" w:hAnsi="宋体" w:cs="宋体"/>
          <w:sz w:val="28"/>
          <w:szCs w:val="28"/>
        </w:rPr>
        <w:sectPr>
          <w:headerReference r:id="rId15" w:type="default"/>
          <w:footerReference r:id="rId16" w:type="default"/>
          <w:pgSz w:w="11906" w:h="16838"/>
          <w:pgMar w:top="1440" w:right="1800" w:bottom="1440" w:left="1800" w:header="851" w:footer="992" w:gutter="0"/>
          <w:cols w:space="425" w:num="1"/>
          <w:docGrid w:type="lines" w:linePitch="312" w:charSpace="0"/>
        </w:sectPr>
      </w:pPr>
    </w:p>
    <w:p>
      <w:pPr>
        <w:pStyle w:val="4"/>
        <w:numPr>
          <w:ilvl w:val="0"/>
          <w:numId w:val="0"/>
        </w:numPr>
        <w:spacing w:line="360" w:lineRule="auto"/>
        <w:ind w:left="320" w:leftChars="0"/>
        <w:rPr>
          <w:rFonts w:hint="eastAsia"/>
          <w:sz w:val="28"/>
          <w:szCs w:val="28"/>
          <w:highlight w:val="none"/>
        </w:rPr>
      </w:pPr>
      <w:r>
        <w:rPr>
          <w:rFonts w:hint="eastAsia" w:ascii="宋体" w:hAnsi="宋体"/>
          <w:b w:val="0"/>
          <w:bCs w:val="0"/>
          <w:kern w:val="2"/>
          <w:sz w:val="28"/>
          <w:szCs w:val="28"/>
          <w:highlight w:val="none"/>
          <w:lang w:eastAsia="zh-CN"/>
        </w:rPr>
        <w:t>（</w:t>
      </w:r>
      <w:r>
        <w:rPr>
          <w:rFonts w:hint="eastAsia" w:ascii="宋体" w:hAnsi="宋体"/>
          <w:b w:val="0"/>
          <w:bCs w:val="0"/>
          <w:kern w:val="2"/>
          <w:sz w:val="28"/>
          <w:szCs w:val="28"/>
          <w:highlight w:val="none"/>
          <w:lang w:val="en-US" w:eastAsia="zh-CN"/>
        </w:rPr>
        <w:t>四</w:t>
      </w:r>
      <w:r>
        <w:rPr>
          <w:rFonts w:hint="eastAsia" w:ascii="宋体" w:hAnsi="宋体"/>
          <w:b w:val="0"/>
          <w:bCs w:val="0"/>
          <w:kern w:val="2"/>
          <w:sz w:val="28"/>
          <w:szCs w:val="28"/>
          <w:highlight w:val="none"/>
          <w:lang w:eastAsia="zh-CN"/>
        </w:rPr>
        <w:t>）</w:t>
      </w:r>
      <w:r>
        <w:rPr>
          <w:rFonts w:hint="eastAsia" w:ascii="宋体" w:hAnsi="宋体"/>
          <w:b w:val="0"/>
          <w:bCs w:val="0"/>
          <w:kern w:val="2"/>
          <w:sz w:val="28"/>
          <w:szCs w:val="28"/>
          <w:highlight w:val="none"/>
        </w:rPr>
        <w:t>其他文件</w:t>
      </w:r>
    </w:p>
    <w:bookmarkEnd w:id="16"/>
    <w:bookmarkEnd w:id="17"/>
    <w:bookmarkEnd w:id="18"/>
    <w:bookmarkEnd w:id="19"/>
    <w:bookmarkEnd w:id="20"/>
    <w:bookmarkEnd w:id="21"/>
    <w:bookmarkEnd w:id="22"/>
    <w:p>
      <w:pPr>
        <w:pStyle w:val="13"/>
        <w:spacing w:after="0" w:line="560" w:lineRule="exact"/>
        <w:ind w:left="0" w:leftChars="0" w:firstLine="0" w:firstLineChars="0"/>
        <w:rPr>
          <w:rFonts w:hint="eastAsia" w:eastAsia="方正仿宋_GBK"/>
          <w:sz w:val="28"/>
          <w:szCs w:val="28"/>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60570F"/>
    <w:multiLevelType w:val="singleLevel"/>
    <w:tmpl w:val="9560570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zY2MwZjc4M2UzZTlkNTVlZjEwMzIzMDFjMzE1MzEifQ=="/>
  </w:docVars>
  <w:rsids>
    <w:rsidRoot w:val="2F644E44"/>
    <w:rsid w:val="0050638A"/>
    <w:rsid w:val="00B6643A"/>
    <w:rsid w:val="00BA3052"/>
    <w:rsid w:val="00D451D3"/>
    <w:rsid w:val="00F036C9"/>
    <w:rsid w:val="01380ED2"/>
    <w:rsid w:val="020A16BB"/>
    <w:rsid w:val="05467D5B"/>
    <w:rsid w:val="06127C3D"/>
    <w:rsid w:val="066761DB"/>
    <w:rsid w:val="07B72CBE"/>
    <w:rsid w:val="07BB67DE"/>
    <w:rsid w:val="07F12200"/>
    <w:rsid w:val="08E458C1"/>
    <w:rsid w:val="0C523489"/>
    <w:rsid w:val="0C615216"/>
    <w:rsid w:val="0CD8050E"/>
    <w:rsid w:val="0DA47D15"/>
    <w:rsid w:val="0E1E5160"/>
    <w:rsid w:val="10BB15FD"/>
    <w:rsid w:val="110F2CF1"/>
    <w:rsid w:val="11284AAA"/>
    <w:rsid w:val="115A0E16"/>
    <w:rsid w:val="12190AC5"/>
    <w:rsid w:val="12260CF8"/>
    <w:rsid w:val="122E6528"/>
    <w:rsid w:val="12B24C82"/>
    <w:rsid w:val="12B37893"/>
    <w:rsid w:val="13D55B42"/>
    <w:rsid w:val="14222D9C"/>
    <w:rsid w:val="14CB5B87"/>
    <w:rsid w:val="159E70C2"/>
    <w:rsid w:val="15DF5D8E"/>
    <w:rsid w:val="16893F4C"/>
    <w:rsid w:val="18167A61"/>
    <w:rsid w:val="190F0738"/>
    <w:rsid w:val="1AFF1F8B"/>
    <w:rsid w:val="1B193AF0"/>
    <w:rsid w:val="1C480909"/>
    <w:rsid w:val="1C9338F9"/>
    <w:rsid w:val="1C980A44"/>
    <w:rsid w:val="1CF66736"/>
    <w:rsid w:val="1D224867"/>
    <w:rsid w:val="1D270803"/>
    <w:rsid w:val="1E167A88"/>
    <w:rsid w:val="1E2527AC"/>
    <w:rsid w:val="1FA12A51"/>
    <w:rsid w:val="202A1E41"/>
    <w:rsid w:val="206A26F8"/>
    <w:rsid w:val="206F3B9A"/>
    <w:rsid w:val="21115269"/>
    <w:rsid w:val="21562C7C"/>
    <w:rsid w:val="21717AB6"/>
    <w:rsid w:val="21EB619F"/>
    <w:rsid w:val="22321D6E"/>
    <w:rsid w:val="22976906"/>
    <w:rsid w:val="22E20C6B"/>
    <w:rsid w:val="23107B76"/>
    <w:rsid w:val="23277758"/>
    <w:rsid w:val="23D031BA"/>
    <w:rsid w:val="254A2AF8"/>
    <w:rsid w:val="259F1096"/>
    <w:rsid w:val="27196C26"/>
    <w:rsid w:val="273743F1"/>
    <w:rsid w:val="290742F2"/>
    <w:rsid w:val="2A0644E6"/>
    <w:rsid w:val="2AAB5DE7"/>
    <w:rsid w:val="2B2E67D7"/>
    <w:rsid w:val="2BFC5698"/>
    <w:rsid w:val="2C567FD4"/>
    <w:rsid w:val="2C83212B"/>
    <w:rsid w:val="2E9C4E2B"/>
    <w:rsid w:val="2F2F2E59"/>
    <w:rsid w:val="2F644E44"/>
    <w:rsid w:val="2FAA2B11"/>
    <w:rsid w:val="2FB35E69"/>
    <w:rsid w:val="306E1D90"/>
    <w:rsid w:val="322F1D18"/>
    <w:rsid w:val="333C293D"/>
    <w:rsid w:val="33762630"/>
    <w:rsid w:val="33B57CD6"/>
    <w:rsid w:val="35011F6A"/>
    <w:rsid w:val="35EA010B"/>
    <w:rsid w:val="35EB0EC6"/>
    <w:rsid w:val="368F2A60"/>
    <w:rsid w:val="3790083E"/>
    <w:rsid w:val="385E093C"/>
    <w:rsid w:val="38EB1BA0"/>
    <w:rsid w:val="39030794"/>
    <w:rsid w:val="39987E7E"/>
    <w:rsid w:val="3A685AA2"/>
    <w:rsid w:val="3AC3717D"/>
    <w:rsid w:val="3AD153F6"/>
    <w:rsid w:val="3B583D69"/>
    <w:rsid w:val="3CD94A35"/>
    <w:rsid w:val="3CFE624A"/>
    <w:rsid w:val="3E01797A"/>
    <w:rsid w:val="3E465190"/>
    <w:rsid w:val="3E612F34"/>
    <w:rsid w:val="42A15FF5"/>
    <w:rsid w:val="43497143"/>
    <w:rsid w:val="43C31F9B"/>
    <w:rsid w:val="43D877F5"/>
    <w:rsid w:val="44130AA0"/>
    <w:rsid w:val="449509F7"/>
    <w:rsid w:val="44B55D88"/>
    <w:rsid w:val="45A30AA0"/>
    <w:rsid w:val="46671B60"/>
    <w:rsid w:val="474F0C61"/>
    <w:rsid w:val="48C85F66"/>
    <w:rsid w:val="48E704DA"/>
    <w:rsid w:val="49820EAA"/>
    <w:rsid w:val="4B3D3D4F"/>
    <w:rsid w:val="4D36558C"/>
    <w:rsid w:val="4E9C5A9D"/>
    <w:rsid w:val="51087240"/>
    <w:rsid w:val="523F4EE3"/>
    <w:rsid w:val="526A01B2"/>
    <w:rsid w:val="5325057D"/>
    <w:rsid w:val="536F056A"/>
    <w:rsid w:val="53A46DA3"/>
    <w:rsid w:val="53EB5322"/>
    <w:rsid w:val="54436F0C"/>
    <w:rsid w:val="54DB2A84"/>
    <w:rsid w:val="55140483"/>
    <w:rsid w:val="55801A9A"/>
    <w:rsid w:val="5594755F"/>
    <w:rsid w:val="5778134F"/>
    <w:rsid w:val="59402AB5"/>
    <w:rsid w:val="59D37580"/>
    <w:rsid w:val="5B663CFC"/>
    <w:rsid w:val="5B6D3007"/>
    <w:rsid w:val="5C512D32"/>
    <w:rsid w:val="5CC24E3B"/>
    <w:rsid w:val="5DB04EE7"/>
    <w:rsid w:val="5E477A18"/>
    <w:rsid w:val="5EA52572"/>
    <w:rsid w:val="5EB10F16"/>
    <w:rsid w:val="5FB94527"/>
    <w:rsid w:val="60C53CFB"/>
    <w:rsid w:val="60D64C64"/>
    <w:rsid w:val="621C2B4B"/>
    <w:rsid w:val="63D812B9"/>
    <w:rsid w:val="641F3A4E"/>
    <w:rsid w:val="64A86918"/>
    <w:rsid w:val="65EE6503"/>
    <w:rsid w:val="667B2536"/>
    <w:rsid w:val="668B64F1"/>
    <w:rsid w:val="66D36E42"/>
    <w:rsid w:val="67D225ED"/>
    <w:rsid w:val="6932749C"/>
    <w:rsid w:val="69381D66"/>
    <w:rsid w:val="69DA7573"/>
    <w:rsid w:val="6A352F84"/>
    <w:rsid w:val="6ACD4F05"/>
    <w:rsid w:val="6BE20961"/>
    <w:rsid w:val="6C445178"/>
    <w:rsid w:val="6CB71DEE"/>
    <w:rsid w:val="6D4B0788"/>
    <w:rsid w:val="6D5C087A"/>
    <w:rsid w:val="6F3E05A4"/>
    <w:rsid w:val="6F9D2AAC"/>
    <w:rsid w:val="70325581"/>
    <w:rsid w:val="70AB3A18"/>
    <w:rsid w:val="71500D3F"/>
    <w:rsid w:val="719B7F30"/>
    <w:rsid w:val="719E532A"/>
    <w:rsid w:val="72113D4E"/>
    <w:rsid w:val="72380ACC"/>
    <w:rsid w:val="72D52FCE"/>
    <w:rsid w:val="739C1D3D"/>
    <w:rsid w:val="73C445EE"/>
    <w:rsid w:val="74201EFC"/>
    <w:rsid w:val="7443040B"/>
    <w:rsid w:val="74E97204"/>
    <w:rsid w:val="753164B5"/>
    <w:rsid w:val="75DD2AA5"/>
    <w:rsid w:val="75F145C2"/>
    <w:rsid w:val="763A339C"/>
    <w:rsid w:val="76FC7AD7"/>
    <w:rsid w:val="772E7150"/>
    <w:rsid w:val="77C71644"/>
    <w:rsid w:val="77E66DCA"/>
    <w:rsid w:val="77ED0DBA"/>
    <w:rsid w:val="783C551E"/>
    <w:rsid w:val="793279E4"/>
    <w:rsid w:val="7AAF67FA"/>
    <w:rsid w:val="7B8F3F36"/>
    <w:rsid w:val="7BFC0EC3"/>
    <w:rsid w:val="7C8D0AA6"/>
    <w:rsid w:val="7E835EA9"/>
    <w:rsid w:val="7F1A7483"/>
    <w:rsid w:val="7FE72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7"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paragraph" w:styleId="4">
    <w:name w:val="heading 1"/>
    <w:basedOn w:val="1"/>
    <w:next w:val="1"/>
    <w:qFormat/>
    <w:uiPriority w:val="0"/>
    <w:pPr>
      <w:keepNext/>
      <w:keepLines/>
      <w:adjustRightInd w:val="0"/>
      <w:spacing w:before="100" w:beforeAutospacing="1" w:after="100" w:afterAutospacing="1"/>
      <w:jc w:val="left"/>
      <w:outlineLvl w:val="0"/>
    </w:pPr>
    <w:rPr>
      <w:b/>
      <w:bCs/>
      <w:kern w:val="44"/>
      <w:sz w:val="24"/>
      <w:szCs w:val="44"/>
    </w:rPr>
  </w:style>
  <w:style w:type="paragraph" w:styleId="5">
    <w:name w:val="heading 2"/>
    <w:basedOn w:val="1"/>
    <w:next w:val="1"/>
    <w:qFormat/>
    <w:uiPriority w:val="0"/>
    <w:pPr>
      <w:keepNext/>
      <w:keepLines/>
      <w:adjustRightInd w:val="0"/>
      <w:snapToGrid w:val="0"/>
      <w:spacing w:line="360" w:lineRule="auto"/>
      <w:outlineLvl w:val="1"/>
    </w:pPr>
    <w:rPr>
      <w:rFonts w:ascii="宋体" w:hAnsi="宋体"/>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jc w:val="center"/>
    </w:pPr>
    <w:rPr>
      <w:rFonts w:eastAsia="宋体"/>
      <w:b/>
      <w:bCs/>
      <w:sz w:val="44"/>
      <w:szCs w:val="24"/>
    </w:rPr>
  </w:style>
  <w:style w:type="paragraph" w:styleId="3">
    <w:name w:val="Body Text First Indent"/>
    <w:basedOn w:val="2"/>
    <w:qFormat/>
    <w:uiPriority w:val="0"/>
    <w:pPr>
      <w:spacing w:line="360" w:lineRule="auto"/>
      <w:ind w:firstLine="420"/>
    </w:pPr>
    <w:rPr>
      <w:rFonts w:ascii="宋体" w:hAnsi="宋体"/>
      <w:sz w:val="24"/>
    </w:rPr>
  </w:style>
  <w:style w:type="paragraph" w:styleId="6">
    <w:name w:val="Body Text Indent"/>
    <w:basedOn w:val="1"/>
    <w:qFormat/>
    <w:uiPriority w:val="0"/>
    <w:pPr>
      <w:ind w:firstLine="630"/>
    </w:pPr>
    <w:rPr>
      <w:rFonts w:eastAsia="宋体"/>
    </w:rPr>
  </w:style>
  <w:style w:type="paragraph" w:styleId="7">
    <w:name w:val="Date"/>
    <w:basedOn w:val="1"/>
    <w:next w:val="1"/>
    <w:qFormat/>
    <w:uiPriority w:val="0"/>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tabs>
        <w:tab w:val="right" w:leader="dot" w:pos="9729"/>
      </w:tabs>
      <w:jc w:val="left"/>
    </w:pPr>
    <w:rPr>
      <w:b/>
    </w:rPr>
  </w:style>
  <w:style w:type="paragraph" w:styleId="11">
    <w:name w:val="toc 2"/>
    <w:basedOn w:val="1"/>
    <w:next w:val="1"/>
    <w:qFormat/>
    <w:uiPriority w:val="39"/>
    <w:pPr>
      <w:ind w:left="420" w:leftChars="200"/>
    </w:pPr>
  </w:style>
  <w:style w:type="paragraph" w:styleId="12">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3">
    <w:name w:val="Body Text First Indent 2"/>
    <w:basedOn w:val="6"/>
    <w:unhideWhenUsed/>
    <w:qFormat/>
    <w:uiPriority w:val="0"/>
    <w:pPr>
      <w:spacing w:after="120"/>
      <w:ind w:left="420" w:leftChars="200" w:firstLine="420" w:firstLineChars="200"/>
    </w:pPr>
    <w:rPr>
      <w:rFonts w:eastAsia="方正仿宋_GBK"/>
    </w:rPr>
  </w:style>
  <w:style w:type="table" w:styleId="15">
    <w:name w:val="Table Grid"/>
    <w:basedOn w:val="14"/>
    <w:qFormat/>
    <w:uiPriority w:val="37"/>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qFormat/>
    <w:uiPriority w:val="0"/>
    <w:rPr>
      <w:b/>
    </w:rPr>
  </w:style>
  <w:style w:type="character" w:styleId="18">
    <w:name w:val="Hyperlink"/>
    <w:qFormat/>
    <w:uiPriority w:val="99"/>
    <w:rPr>
      <w:color w:val="0563C1"/>
      <w:u w:val="single"/>
    </w:rPr>
  </w:style>
  <w:style w:type="character" w:customStyle="1" w:styleId="19">
    <w:name w:val="font11"/>
    <w:qFormat/>
    <w:uiPriority w:val="0"/>
    <w:rPr>
      <w:rFonts w:hint="eastAsia" w:ascii="方正仿宋_GBK" w:hAnsi="方正仿宋_GBK" w:eastAsia="方正仿宋_GBK" w:cs="方正仿宋_GBK"/>
      <w:b/>
      <w:bCs/>
      <w:color w:val="000000"/>
      <w:sz w:val="24"/>
      <w:szCs w:val="24"/>
      <w:u w:val="none"/>
    </w:rPr>
  </w:style>
  <w:style w:type="character" w:customStyle="1" w:styleId="20">
    <w:name w:val="font31"/>
    <w:qFormat/>
    <w:uiPriority w:val="0"/>
    <w:rPr>
      <w:rFonts w:hint="default" w:ascii="Times New Roman" w:hAnsi="Times New Roman" w:cs="Times New Roman"/>
      <w:b/>
      <w:bCs/>
      <w:color w:val="000000"/>
      <w:sz w:val="24"/>
      <w:szCs w:val="24"/>
      <w:u w:val="none"/>
    </w:rPr>
  </w:style>
  <w:style w:type="character" w:customStyle="1" w:styleId="21">
    <w:name w:val="font51"/>
    <w:qFormat/>
    <w:uiPriority w:val="0"/>
    <w:rPr>
      <w:rFonts w:hint="eastAsia" w:ascii="方正仿宋_GBK" w:hAnsi="方正仿宋_GBK" w:eastAsia="方正仿宋_GBK" w:cs="方正仿宋_GBK"/>
      <w:color w:val="000000"/>
      <w:sz w:val="22"/>
      <w:szCs w:val="22"/>
      <w:u w:val="none"/>
    </w:rPr>
  </w:style>
  <w:style w:type="character" w:customStyle="1" w:styleId="22">
    <w:name w:val="font21"/>
    <w:qFormat/>
    <w:uiPriority w:val="0"/>
    <w:rPr>
      <w:rFonts w:hint="default" w:ascii="Times New Roman" w:hAnsi="Times New Roman" w:cs="Times New Roman"/>
      <w:color w:val="000000"/>
      <w:sz w:val="22"/>
      <w:szCs w:val="22"/>
      <w:u w:val="none"/>
    </w:rPr>
  </w:style>
  <w:style w:type="paragraph" w:customStyle="1" w:styleId="23">
    <w:name w:val="cucd-0"/>
    <w:qFormat/>
    <w:uiPriority w:val="0"/>
    <w:pPr>
      <w:ind w:firstLine="480" w:firstLineChars="200"/>
    </w:pPr>
    <w:rPr>
      <w:rFonts w:ascii="宋体" w:hAnsi="宋体" w:eastAsia="宋体" w:cs="Times New Roman"/>
      <w:sz w:val="24"/>
      <w:szCs w:val="24"/>
      <w:lang w:val="en-US" w:eastAsia="zh-CN" w:bidi="ar-SA"/>
    </w:rPr>
  </w:style>
  <w:style w:type="paragraph" w:customStyle="1" w:styleId="24">
    <w:name w:val="Heading3"/>
    <w:basedOn w:val="1"/>
    <w:next w:val="1"/>
    <w:qFormat/>
    <w:uiPriority w:val="0"/>
    <w:pPr>
      <w:spacing w:before="16"/>
      <w:jc w:val="left"/>
      <w:textAlignment w:val="baseline"/>
    </w:pPr>
    <w:rPr>
      <w:rFonts w:ascii="仿宋_GB2312" w:eastAsia="仿宋_GB2312"/>
      <w:b/>
      <w:sz w:val="24"/>
      <w:szCs w:val="28"/>
    </w:rPr>
  </w:style>
  <w:style w:type="paragraph" w:customStyle="1" w:styleId="25">
    <w:name w:val="表"/>
    <w:basedOn w:val="1"/>
    <w:next w:val="1"/>
    <w:qFormat/>
    <w:uiPriority w:val="0"/>
    <w:pPr>
      <w:spacing w:line="400" w:lineRule="atLeast"/>
    </w:pPr>
    <w:rPr>
      <w:rFonts w:ascii="Calibri" w:hAnsi="Calibri"/>
      <w:sz w:val="21"/>
      <w:szCs w:val="22"/>
    </w:rPr>
  </w:style>
  <w:style w:type="paragraph" w:customStyle="1" w:styleId="26">
    <w:name w:val="图"/>
    <w:basedOn w:val="27"/>
    <w:next w:val="28"/>
    <w:qFormat/>
    <w:uiPriority w:val="0"/>
    <w:pPr>
      <w:spacing w:line="360" w:lineRule="auto"/>
      <w:jc w:val="center"/>
    </w:pPr>
    <w:rPr>
      <w:rFonts w:ascii="宋体" w:hAnsi="宋体" w:cs="仿宋_GB2312"/>
      <w:kern w:val="0"/>
      <w:sz w:val="24"/>
      <w:szCs w:val="24"/>
    </w:rPr>
  </w:style>
  <w:style w:type="paragraph" w:styleId="27">
    <w:name w:val="No Spacing"/>
    <w:qFormat/>
    <w:uiPriority w:val="1"/>
    <w:pPr>
      <w:widowControl w:val="0"/>
      <w:jc w:val="both"/>
    </w:pPr>
    <w:rPr>
      <w:rFonts w:ascii="Times New Roman" w:hAnsi="Times New Roman" w:eastAsia="宋体" w:cs="Times New Roman"/>
      <w:kern w:val="2"/>
      <w:sz w:val="28"/>
      <w:lang w:val="en-US" w:eastAsia="zh-CN" w:bidi="ar-SA"/>
    </w:rPr>
  </w:style>
  <w:style w:type="paragraph" w:customStyle="1" w:styleId="28">
    <w:name w:val="正文+缩进"/>
    <w:basedOn w:val="1"/>
    <w:qFormat/>
    <w:uiPriority w:val="0"/>
    <w:pPr>
      <w:spacing w:line="360" w:lineRule="auto"/>
      <w:ind w:firstLine="200" w:firstLineChars="200"/>
      <w:jc w:val="left"/>
    </w:pPr>
    <w:rPr>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4449</Words>
  <Characters>4522</Characters>
  <Lines>38</Lines>
  <Paragraphs>10</Paragraphs>
  <TotalTime>58</TotalTime>
  <ScaleCrop>false</ScaleCrop>
  <LinksUpToDate>false</LinksUpToDate>
  <CharactersWithSpaces>5380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2021-12-20T03:39:00Z</dcterms:created>
  <dc:creator>Enchanted</dc:creator>
  <cp:lastModifiedBy>刘青倩</cp:lastModifiedBy>
  <cp:lastPrinted>2022-01-04T07:41:00Z</cp:lastPrinted>
  <dcterms:modified xsi:type="dcterms:W3CDTF">2023-05-11T02:38:59Z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65E6EB4C2BCF4FA6B9ACC4041679436E</vt:lpwstr>
  </property>
</Properties>
</file>