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附件1：</w:t>
      </w:r>
    </w:p>
    <w:p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Cs w:val="32"/>
          <w:lang w:eastAsia="zh-CN"/>
        </w:rPr>
        <w:t>办公用品及耗材</w:t>
      </w:r>
      <w:r>
        <w:rPr>
          <w:rFonts w:hint="eastAsia" w:ascii="宋体" w:hAnsi="宋体" w:eastAsia="宋体" w:cs="宋体"/>
          <w:szCs w:val="32"/>
        </w:rPr>
        <w:t>限价明细表</w:t>
      </w:r>
    </w:p>
    <w:tbl>
      <w:tblPr>
        <w:tblStyle w:val="7"/>
        <w:tblW w:w="9015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55"/>
        <w:gridCol w:w="4305"/>
        <w:gridCol w:w="94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三星小钢炮500张*8包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彩色80G-A4 500张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80GA4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得力5501文件袋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得力30407棉纸双面胶带24mm*10y*80um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欧标长尾夹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得力8561-1#黑色长尾票夹51mm(筒装)(12只/筒)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欧标长尾夹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得力8566-6#黑色长尾票夹15mm筒装(黑)(60只/筒)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得力0018回形针(100枚/盒)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晨光按动中性笔k-35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宝克（BAOKE） 记号笔  12支/盒 MP291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修正液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宝克（BAOKE）CF-5150 修正液 18ml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得力6250直尺50cm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欧标长尾夹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得力8563-3#黑色长尾票夹32mm(筒装)(24只/筒)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得力0231起钉器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得力7103固体胶(36g/支)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旋转订书机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得力0414订书机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得力计算器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得力5624ES-75mm档案盒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得力2004大号美工刀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 DL007铁壳美工刀9mm60°角银刃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得力7534橡皮擦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得力5622ES-35mm档案盒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得力5623ES-55mm档案盒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得力9864快干印台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得力6001剪刀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得力思达6824小双头记号笔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齐心（COMIX） 2B原木铅笔带橡皮头12支/盒MP2023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得力9147三层多功能笔筒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文件盘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得力9209Z文件座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文丰档案袋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得力64100牛皮纸档案袋（200g-4cm）(10个/包)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得力9076百事贴(黄色)76*76mm(包)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抽干文件夹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HYPERLINK "https://www.xunxiangqc.com/goods/item/id/643787.html" \t "https://xh.lt95.com/goods/_blank"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齐心(Comix) 10个装 强力加厚型抽杆夹 Q310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晨光92722订书机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厚层订书机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得力0390厚层订书机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晨光92616订书钉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厚层订书针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晨光23/10厚层订书钉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得力7302液体胶(50ml/瓶)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得力7900皮面笔记本-16K-80张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得力30369超市封箱胶带60mm*100y*50um(卷)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得力3162高级记事本(黑)-98页-25K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软面抄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广博(GuangBo)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32k办公记事本10本GB25280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人事档案盒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得力5622ES-35mm档案盒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得力7730百事贴76*19mm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富强文件架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得力9848四联文件框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泡棉胶带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得力30416-EVA泡棉胶带36mm*5y*2.5mm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A4板夹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得力9244板夹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南孚7号电池 1对装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南孚5号电池 1对装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公牛线板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公牛 插座GN-109K 5米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公牛线板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HYPERLINK "https://www.xunxiangqc.com/goods/item/id/3799.html" \t "https://xh.lt95.com/goods/_blank"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公牛 插座/插线板 6位总控全长3米 GN-109K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垃圾袋（小）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茶花（CHAHUA）加厚垃圾袋150只（45*55cm）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垃圾袋（大）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敏胤 MYL-6617 强韧型垃圾袋110*120cm*10个/包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OF纸杯210G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妙洁（MIAOJIE）一次性纸杯MDC7B50-TR中号210ml*50只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垃圾袋（中）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敏胤90*100cm加厚大尺寸户外黑色垃圾袋 20只/包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得力9556圆形纸篓(蓝)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操作系统-银河麒麟V10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办公软件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金山WPS Office 2019 for Linux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施乐c2060复印机粉盒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CT202496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原装黑色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施乐c2060复印机粉盒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CT202497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原装蓝色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施乐c2060复印机粉盒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CT202498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原装红色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施乐c2060复印机粉盒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CT202499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原装黄色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施乐C2060复印机废粉盒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国产废粉盒CWAA0885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希捷1T USB3.0 2.5寸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有线键盘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罗技K120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罗技M220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5256.59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附件2：</w:t>
      </w:r>
    </w:p>
    <w:p>
      <w:pPr>
        <w:spacing w:line="560" w:lineRule="exact"/>
        <w:jc w:val="center"/>
        <w:rPr>
          <w:rFonts w:ascii="宋体" w:hAnsi="宋体" w:eastAsia="宋体" w:cs="宋体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重庆市綦江区益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创环境服务</w:t>
      </w:r>
      <w:r>
        <w:rPr>
          <w:rFonts w:hint="eastAsia" w:ascii="宋体" w:hAnsi="宋体" w:eastAsia="宋体" w:cs="宋体"/>
          <w:sz w:val="44"/>
          <w:szCs w:val="44"/>
        </w:rPr>
        <w:t>有限公司</w:t>
      </w:r>
    </w:p>
    <w:p>
      <w:pPr>
        <w:tabs>
          <w:tab w:val="left" w:pos="5561"/>
        </w:tabs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办公用品及耗材采</w:t>
      </w:r>
      <w:r>
        <w:rPr>
          <w:rFonts w:hint="eastAsia" w:ascii="宋体" w:hAnsi="宋体" w:eastAsia="宋体" w:cs="宋体"/>
          <w:sz w:val="44"/>
          <w:szCs w:val="44"/>
        </w:rPr>
        <w:t>购项目报价表</w:t>
      </w:r>
    </w:p>
    <w:p>
      <w:pPr>
        <w:pStyle w:val="4"/>
        <w:rPr>
          <w:rFonts w:ascii="宋体" w:hAnsi="宋体"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6"/>
        <w:ind w:firstLine="0"/>
        <w:rPr>
          <w:rFonts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6"/>
        <w:rPr>
          <w:rFonts w:eastAsia="宋体" w:cs="宋体"/>
        </w:rPr>
      </w:pPr>
    </w:p>
    <w:p>
      <w:pPr>
        <w:pStyle w:val="4"/>
        <w:spacing w:line="560" w:lineRule="exact"/>
        <w:ind w:firstLine="640" w:firstLineChars="200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报价单位：</w:t>
      </w:r>
      <w:r>
        <w:rPr>
          <w:rFonts w:hint="eastAsia" w:ascii="宋体" w:hAnsi="宋体" w:eastAsia="宋体" w:cs="宋体"/>
          <w:szCs w:val="32"/>
          <w:u w:val="single"/>
        </w:rPr>
        <w:t xml:space="preserve">                                 </w:t>
      </w:r>
    </w:p>
    <w:p>
      <w:pPr>
        <w:pStyle w:val="6"/>
        <w:spacing w:line="560" w:lineRule="exact"/>
        <w:ind w:firstLine="640" w:firstLineChars="200"/>
        <w:rPr>
          <w:rFonts w:eastAsia="宋体" w:cs="宋体"/>
          <w:sz w:val="32"/>
          <w:szCs w:val="32"/>
          <w:u w:val="single"/>
        </w:rPr>
      </w:pPr>
      <w:r>
        <w:rPr>
          <w:rFonts w:hint="eastAsia" w:eastAsia="宋体" w:cs="宋体"/>
          <w:sz w:val="32"/>
          <w:szCs w:val="32"/>
        </w:rPr>
        <w:t>单位地址：</w:t>
      </w:r>
      <w:r>
        <w:rPr>
          <w:rFonts w:hint="eastAsia" w:eastAsia="宋体" w:cs="宋体"/>
          <w:sz w:val="32"/>
          <w:szCs w:val="32"/>
          <w:u w:val="single"/>
        </w:rPr>
        <w:t xml:space="preserve">                                 </w:t>
      </w:r>
    </w:p>
    <w:p>
      <w:pPr>
        <w:pStyle w:val="6"/>
        <w:spacing w:line="560" w:lineRule="exact"/>
        <w:ind w:firstLine="640" w:firstLineChars="200"/>
        <w:rPr>
          <w:rFonts w:eastAsia="宋体" w:cs="宋体"/>
          <w:sz w:val="32"/>
          <w:szCs w:val="32"/>
        </w:rPr>
      </w:pPr>
      <w:r>
        <w:rPr>
          <w:rFonts w:hint="eastAsia" w:eastAsia="宋体" w:cs="宋体"/>
          <w:sz w:val="32"/>
          <w:szCs w:val="32"/>
        </w:rPr>
        <w:t>联 系 人：</w:t>
      </w:r>
      <w:r>
        <w:rPr>
          <w:rFonts w:hint="eastAsia" w:eastAsia="宋体" w:cs="宋体"/>
          <w:sz w:val="32"/>
          <w:szCs w:val="32"/>
          <w:u w:val="single"/>
        </w:rPr>
        <w:t xml:space="preserve">                                 </w:t>
      </w:r>
    </w:p>
    <w:p>
      <w:pPr>
        <w:pStyle w:val="6"/>
        <w:spacing w:line="560" w:lineRule="exact"/>
        <w:ind w:firstLine="640" w:firstLineChars="200"/>
        <w:rPr>
          <w:rFonts w:eastAsia="宋体" w:cs="宋体"/>
          <w:sz w:val="32"/>
          <w:szCs w:val="32"/>
        </w:rPr>
      </w:pPr>
      <w:r>
        <w:rPr>
          <w:rFonts w:hint="eastAsia" w:eastAsia="宋体" w:cs="宋体"/>
          <w:sz w:val="32"/>
          <w:szCs w:val="32"/>
        </w:rPr>
        <w:t>联系电话：</w:t>
      </w:r>
      <w:r>
        <w:rPr>
          <w:rFonts w:hint="eastAsia" w:eastAsia="宋体" w:cs="宋体"/>
          <w:sz w:val="32"/>
          <w:szCs w:val="32"/>
          <w:u w:val="single"/>
        </w:rPr>
        <w:t xml:space="preserve">                                 </w:t>
      </w:r>
    </w:p>
    <w:p>
      <w:pPr>
        <w:pStyle w:val="6"/>
        <w:rPr>
          <w:rFonts w:eastAsia="宋体" w:cs="宋体"/>
        </w:rPr>
      </w:pPr>
    </w:p>
    <w:p>
      <w:pPr>
        <w:widowControl/>
        <w:jc w:val="lef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重庆市綦江区</w:t>
      </w:r>
      <w:r>
        <w:rPr>
          <w:rFonts w:hint="eastAsia" w:ascii="宋体" w:hAnsi="宋体" w:eastAsia="宋体" w:cs="宋体"/>
          <w:szCs w:val="32"/>
          <w:lang w:eastAsia="zh-CN"/>
        </w:rPr>
        <w:t>益创环境服务</w:t>
      </w:r>
      <w:r>
        <w:rPr>
          <w:rFonts w:hint="eastAsia" w:ascii="宋体" w:hAnsi="宋体" w:eastAsia="宋体" w:cs="宋体"/>
          <w:szCs w:val="32"/>
        </w:rPr>
        <w:t>有限公司</w:t>
      </w:r>
    </w:p>
    <w:p>
      <w:pPr>
        <w:tabs>
          <w:tab w:val="left" w:pos="5561"/>
        </w:tabs>
        <w:spacing w:line="360" w:lineRule="auto"/>
        <w:jc w:val="center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  <w:lang w:eastAsia="zh-CN"/>
        </w:rPr>
        <w:t>办公用品及耗材</w:t>
      </w:r>
      <w:r>
        <w:rPr>
          <w:rFonts w:hint="eastAsia" w:ascii="宋体" w:hAnsi="宋体" w:eastAsia="宋体" w:cs="宋体"/>
          <w:szCs w:val="32"/>
        </w:rPr>
        <w:t>采购项目报价表</w:t>
      </w:r>
    </w:p>
    <w:p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项目名称：重庆市綦江区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益创环境服务</w:t>
      </w:r>
      <w:r>
        <w:rPr>
          <w:rFonts w:hint="eastAsia" w:ascii="宋体" w:hAnsi="宋体" w:eastAsia="宋体" w:cs="宋体"/>
          <w:sz w:val="28"/>
          <w:szCs w:val="28"/>
        </w:rPr>
        <w:t>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办公用品及耗材</w:t>
      </w:r>
      <w:r>
        <w:rPr>
          <w:rFonts w:hint="eastAsia" w:ascii="宋体" w:hAnsi="宋体" w:eastAsia="宋体" w:cs="宋体"/>
          <w:sz w:val="28"/>
          <w:szCs w:val="28"/>
        </w:rPr>
        <w:t>采购项目</w:t>
      </w:r>
    </w:p>
    <w:p>
      <w:pPr>
        <w:pStyle w:val="4"/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>
      <w:pPr>
        <w:pStyle w:val="6"/>
        <w:spacing w:line="360" w:lineRule="exact"/>
        <w:ind w:firstLine="560" w:firstLineChars="200"/>
        <w:rPr>
          <w:rFonts w:eastAsia="宋体" w:cs="宋体"/>
          <w:sz w:val="28"/>
          <w:szCs w:val="28"/>
          <w:u w:val="single"/>
        </w:rPr>
      </w:pPr>
      <w:r>
        <w:rPr>
          <w:rFonts w:hint="eastAsia" w:eastAsia="宋体" w:cs="宋体"/>
          <w:sz w:val="28"/>
          <w:szCs w:val="28"/>
        </w:rPr>
        <w:t>单位地址：</w:t>
      </w:r>
      <w:r>
        <w:rPr>
          <w:rFonts w:hint="eastAsia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pStyle w:val="6"/>
        <w:spacing w:line="360" w:lineRule="exact"/>
        <w:ind w:firstLine="560" w:firstLineChars="200"/>
        <w:rPr>
          <w:rFonts w:eastAsia="宋体" w:cs="宋体"/>
          <w:sz w:val="28"/>
          <w:szCs w:val="28"/>
        </w:rPr>
      </w:pPr>
      <w:r>
        <w:rPr>
          <w:rFonts w:hint="eastAsia" w:eastAsia="宋体" w:cs="宋体"/>
          <w:sz w:val="28"/>
          <w:szCs w:val="28"/>
        </w:rPr>
        <w:t>联 系 人：</w:t>
      </w:r>
      <w:r>
        <w:rPr>
          <w:rFonts w:hint="eastAsia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pStyle w:val="6"/>
        <w:spacing w:line="360" w:lineRule="exact"/>
        <w:ind w:firstLine="560" w:firstLineChars="200"/>
        <w:rPr>
          <w:rFonts w:eastAsia="宋体" w:cs="宋体"/>
          <w:szCs w:val="24"/>
        </w:rPr>
      </w:pPr>
      <w:r>
        <w:rPr>
          <w:rFonts w:hint="eastAsia" w:eastAsia="宋体" w:cs="宋体"/>
          <w:sz w:val="28"/>
          <w:szCs w:val="28"/>
        </w:rPr>
        <w:t>联系电话：</w:t>
      </w:r>
      <w:r>
        <w:rPr>
          <w:rFonts w:hint="eastAsia" w:eastAsia="宋体" w:cs="宋体"/>
          <w:sz w:val="28"/>
          <w:szCs w:val="28"/>
          <w:u w:val="single"/>
        </w:rPr>
        <w:t xml:space="preserve">                                 </w:t>
      </w:r>
    </w:p>
    <w:tbl>
      <w:tblPr>
        <w:tblStyle w:val="7"/>
        <w:tblpPr w:leftFromText="180" w:rightFromText="180" w:vertAnchor="text" w:horzAnchor="margin" w:tblpY="451"/>
        <w:tblOverlap w:val="never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184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固定价下浮比例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税率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办公用品及耗材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采购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</w:rPr>
            </w:pPr>
          </w:p>
        </w:tc>
      </w:tr>
    </w:tbl>
    <w:p>
      <w:pPr>
        <w:pStyle w:val="6"/>
        <w:spacing w:line="560" w:lineRule="exact"/>
        <w:ind w:firstLine="0"/>
        <w:rPr>
          <w:rFonts w:hint="eastAsia" w:eastAsia="宋体" w:cs="宋体"/>
          <w:szCs w:val="28"/>
        </w:rPr>
      </w:pPr>
    </w:p>
    <w:p>
      <w:pPr>
        <w:pStyle w:val="6"/>
        <w:spacing w:line="560" w:lineRule="exact"/>
        <w:ind w:firstLine="0"/>
        <w:rPr>
          <w:rFonts w:hint="eastAsia" w:eastAsia="宋体" w:cs="宋体"/>
          <w:szCs w:val="28"/>
        </w:rPr>
      </w:pPr>
    </w:p>
    <w:p>
      <w:pPr>
        <w:pStyle w:val="6"/>
        <w:spacing w:line="560" w:lineRule="exact"/>
        <w:ind w:firstLine="0"/>
        <w:rPr>
          <w:rFonts w:hint="eastAsia" w:eastAsia="宋体" w:cs="宋体"/>
          <w:szCs w:val="28"/>
        </w:rPr>
      </w:pPr>
    </w:p>
    <w:p>
      <w:pPr>
        <w:pStyle w:val="6"/>
        <w:spacing w:line="560" w:lineRule="exact"/>
        <w:ind w:firstLine="0"/>
        <w:rPr>
          <w:rFonts w:hint="eastAsia" w:eastAsia="宋体" w:cs="宋体"/>
          <w:szCs w:val="28"/>
        </w:rPr>
      </w:pPr>
    </w:p>
    <w:p>
      <w:pPr>
        <w:pStyle w:val="6"/>
        <w:spacing w:line="560" w:lineRule="exact"/>
        <w:ind w:firstLine="0"/>
        <w:rPr>
          <w:rFonts w:hint="eastAsia" w:eastAsia="宋体" w:cs="宋体"/>
          <w:szCs w:val="28"/>
        </w:rPr>
      </w:pPr>
      <w:r>
        <w:rPr>
          <w:rFonts w:hint="eastAsia" w:eastAsia="宋体" w:cs="宋体"/>
          <w:szCs w:val="28"/>
        </w:rPr>
        <w:t>备注：1.竞选人报价唯一，不得提供选择性报价，否则按否决竞选处理。</w:t>
      </w:r>
    </w:p>
    <w:p>
      <w:pPr>
        <w:pStyle w:val="6"/>
        <w:spacing w:line="560" w:lineRule="exact"/>
        <w:ind w:firstLine="720" w:firstLineChars="300"/>
        <w:rPr>
          <w:rFonts w:eastAsia="宋体" w:cs="宋体"/>
          <w:szCs w:val="28"/>
        </w:rPr>
      </w:pPr>
      <w:r>
        <w:rPr>
          <w:rFonts w:hint="eastAsia" w:eastAsia="宋体" w:cs="宋体"/>
          <w:szCs w:val="28"/>
        </w:rPr>
        <w:t>2.固定下浮比例保留小数点后两位数，本次所报整体下浮比例为不含税综合包干报价，包含但不限于人工费、交通费、售后服务、管理费、利润等所有一切费用。</w:t>
      </w:r>
    </w:p>
    <w:p>
      <w:pPr>
        <w:pStyle w:val="6"/>
        <w:spacing w:line="560" w:lineRule="exact"/>
        <w:ind w:firstLine="792" w:firstLineChars="330"/>
        <w:rPr>
          <w:rFonts w:eastAsia="宋体" w:cs="宋体"/>
          <w:szCs w:val="24"/>
        </w:rPr>
      </w:pPr>
      <w:r>
        <w:rPr>
          <w:rFonts w:hint="eastAsia" w:eastAsia="宋体" w:cs="宋体"/>
          <w:szCs w:val="28"/>
          <w:lang w:val="en-US" w:eastAsia="zh-CN"/>
        </w:rPr>
        <w:t>3</w:t>
      </w:r>
      <w:r>
        <w:rPr>
          <w:rFonts w:hint="eastAsia" w:eastAsia="宋体" w:cs="宋体"/>
          <w:szCs w:val="28"/>
        </w:rPr>
        <w:t>.竞选单位严格按照上表格式逐项填写，填写不完整或漏项的按否决响应处理；当竞选单位税率不一致时，按不含税进行比较，最低的竞选人确定为中选人。</w:t>
      </w:r>
    </w:p>
    <w:p>
      <w:pPr>
        <w:pStyle w:val="6"/>
        <w:ind w:firstLine="3000" w:firstLineChars="1250"/>
        <w:rPr>
          <w:rFonts w:eastAsia="宋体" w:cs="宋体"/>
        </w:rPr>
      </w:pPr>
    </w:p>
    <w:p>
      <w:pPr>
        <w:pStyle w:val="6"/>
        <w:ind w:firstLine="3000" w:firstLineChars="1250"/>
        <w:rPr>
          <w:rFonts w:eastAsia="宋体" w:cs="宋体"/>
          <w:u w:val="single"/>
        </w:rPr>
      </w:pPr>
      <w:r>
        <w:rPr>
          <w:rFonts w:hint="eastAsia" w:eastAsia="宋体" w:cs="宋体"/>
        </w:rPr>
        <w:t>报价单位：</w:t>
      </w:r>
      <w:r>
        <w:rPr>
          <w:rFonts w:hint="eastAsia" w:eastAsia="宋体" w:cs="宋体"/>
          <w:u w:val="single"/>
        </w:rPr>
        <w:t xml:space="preserve">                                 </w:t>
      </w:r>
    </w:p>
    <w:p>
      <w:pPr>
        <w:pStyle w:val="6"/>
        <w:ind w:firstLine="3000" w:firstLineChars="1250"/>
        <w:rPr>
          <w:rFonts w:eastAsia="宋体" w:cs="宋体"/>
        </w:rPr>
      </w:pPr>
      <w:r>
        <w:rPr>
          <w:rFonts w:hint="eastAsia" w:eastAsia="宋体" w:cs="宋体"/>
        </w:rPr>
        <w:t>报价日期：     年    月    日</w:t>
      </w:r>
    </w:p>
    <w:p>
      <w:pPr>
        <w:pStyle w:val="4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br w:type="page"/>
      </w:r>
    </w:p>
    <w:p>
      <w:pPr>
        <w:tabs>
          <w:tab w:val="left" w:pos="5561"/>
        </w:tabs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营业执照复印件（加盖公章）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tLeast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负责人身份证明复印件（加盖公章）</w:t>
      </w: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eastAsia="宋体" w:cs="宋体"/>
          <w:b/>
          <w:bCs/>
          <w:color w:val="333333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333333"/>
          <w:sz w:val="48"/>
          <w:szCs w:val="48"/>
          <w:shd w:val="clear" w:color="auto" w:fill="FFFFFF"/>
        </w:rPr>
        <w:t>承 诺 书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rPr>
          <w:rFonts w:ascii="宋体" w:hAnsi="宋体" w:eastAsia="宋体" w:cs="宋体"/>
          <w:color w:val="333333"/>
          <w:szCs w:val="24"/>
        </w:rPr>
      </w:pPr>
      <w:r>
        <w:rPr>
          <w:rStyle w:val="9"/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致：</w:t>
      </w:r>
      <w:r>
        <w:rPr>
          <w:rStyle w:val="9"/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</w:rPr>
        <w:t>重庆市綦江区</w:t>
      </w:r>
      <w:r>
        <w:rPr>
          <w:rStyle w:val="9"/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  <w:lang w:eastAsia="zh-CN"/>
        </w:rPr>
        <w:t>益创环境服务</w:t>
      </w:r>
      <w:r>
        <w:rPr>
          <w:rStyle w:val="9"/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</w:rPr>
        <w:t>有限公司</w:t>
      </w:r>
      <w:r>
        <w:rPr>
          <w:rStyle w:val="9"/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（采购人名称）：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我公司承诺满足并响应询价文件的全部内容：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（一）质量及供货要求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1.质量要求：产品质量执行国家相关质量标准。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2.我司严格按照询价文件的供货时间执行。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3.运费承担：产品运费及运输中产生的费用均由我方承担。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4.在途风险承担：产品运输中产生的灭失、损毁的风险由我方承担。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5.装卸货物：我公司将货物送至买方指定地点后，由我公司进行下货搬运至买方指定位置，费用由我公司承担。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（二）付款方式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     我司接受买方的付款时间及方式。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55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特此承诺。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tLeast"/>
        <w:ind w:firstLine="645"/>
        <w:jc w:val="right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495" w:lineRule="atLeast"/>
        <w:ind w:firstLine="2480" w:firstLineChars="800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</w:rPr>
        <w:t>          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（盖单位公章）</w:t>
      </w:r>
    </w:p>
    <w:p>
      <w:pPr>
        <w:pStyle w:val="5"/>
        <w:widowControl/>
        <w:shd w:val="clear" w:color="auto" w:fill="FFFFFF"/>
        <w:spacing w:before="0" w:beforeAutospacing="0" w:after="0" w:afterAutospacing="0" w:line="495" w:lineRule="atLeast"/>
        <w:ind w:firstLine="2480" w:firstLineChars="800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法定代表人：       （签名或盖章）</w:t>
      </w:r>
    </w:p>
    <w:p>
      <w:pPr>
        <w:pStyle w:val="5"/>
        <w:widowControl/>
        <w:shd w:val="clear" w:color="auto" w:fill="FFFFFF"/>
        <w:spacing w:before="0" w:beforeAutospacing="0" w:after="0" w:afterAutospacing="0" w:line="495" w:lineRule="atLeast"/>
        <w:ind w:firstLine="645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                                      </w:t>
      </w:r>
      <w:r>
        <w:rPr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</w:rPr>
        <w:t>      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</w:rPr>
        <w:t>      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31"/>
          <w:szCs w:val="31"/>
          <w:u w:val="single"/>
          <w:shd w:val="clear" w:color="auto" w:fill="FFFFFF"/>
        </w:rPr>
        <w:t>     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5064"/>
    <w:rsid w:val="43C25064"/>
    <w:rsid w:val="4EE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100" w:beforeLines="100" w:beforeAutospacing="0" w:after="50" w:afterLines="50" w:afterAutospacing="0" w:line="800" w:lineRule="atLeast"/>
      <w:jc w:val="left"/>
      <w:outlineLvl w:val="0"/>
    </w:pPr>
    <w:rPr>
      <w:rFonts w:ascii="Times New Roman" w:hAnsi="Times New Roman" w:eastAsia="黑体" w:cs="Times New Roman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2024-12-18T02:32:00Z</dcterms:created>
  <dc:creator>王治</dc:creator>
  <cp:lastModifiedBy>王治</cp:lastModifiedBy>
  <dcterms:modified xsi:type="dcterms:W3CDTF">2024-12-18T02:33:21Z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4E33ED1A4BE04976ADA5DA2B329D4C1D</vt:lpwstr>
  </property>
</Properties>
</file>